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E848C6" w14:textId="5796B905" w:rsidR="00734649" w:rsidRDefault="00EB00E3" w:rsidP="00EB00E3">
      <w:pPr>
        <w:pStyle w:val="2"/>
        <w:ind w:firstLineChars="300" w:firstLine="964"/>
        <w:jc w:val="center"/>
      </w:pPr>
      <w:bookmarkStart w:id="0" w:name="_Toc535224070"/>
      <w:bookmarkStart w:id="1" w:name="_Toc535227785"/>
      <w:r>
        <w:rPr>
          <w:rFonts w:hint="eastAsia"/>
        </w:rPr>
        <w:t>新媒体用户分析</w:t>
      </w:r>
      <w:r w:rsidR="00734649">
        <w:rPr>
          <w:rFonts w:hint="eastAsia"/>
        </w:rPr>
        <w:t>课程教学进度计划表</w:t>
      </w:r>
      <w:bookmarkEnd w:id="0"/>
      <w:bookmarkEnd w:id="1"/>
    </w:p>
    <w:p w14:paraId="493CD422" w14:textId="77777777" w:rsidR="00734649" w:rsidRDefault="00734649" w:rsidP="00794FC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DA2EE19" w14:textId="77777777"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34649" w14:paraId="552FA279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2E951571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645A28" w14:textId="57F4533D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2030</w:t>
            </w:r>
            <w:r w:rsidR="007A310C">
              <w:rPr>
                <w:rFonts w:ascii="宋体" w:hAnsi="宋体"/>
                <w:szCs w:val="21"/>
              </w:rPr>
              <w:t>7</w:t>
            </w:r>
            <w:r w:rsidR="00EB00E3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14:paraId="2CE37CA9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E3227DA" w14:textId="566B0B0A" w:rsidR="00734649" w:rsidRDefault="00EB00E3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新媒体用户分析</w:t>
            </w:r>
          </w:p>
        </w:tc>
      </w:tr>
      <w:tr w:rsidR="00734649" w14:paraId="7E9C1B37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1F78D25A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2A8ABA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134" w:type="dxa"/>
            <w:vAlign w:val="center"/>
          </w:tcPr>
          <w:p w14:paraId="7018FF13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FE5F56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</w:tr>
      <w:tr w:rsidR="00734649" w14:paraId="1868BEE3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45CCF6EE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6329DC4E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郑潇</w:t>
            </w:r>
          </w:p>
        </w:tc>
        <w:tc>
          <w:tcPr>
            <w:tcW w:w="1134" w:type="dxa"/>
            <w:vAlign w:val="center"/>
          </w:tcPr>
          <w:p w14:paraId="57F57FFD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03BFD15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shewa1975@163.com</w:t>
            </w:r>
          </w:p>
        </w:tc>
      </w:tr>
      <w:tr w:rsidR="00734649" w14:paraId="5D7A09DF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056FBD0C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B42825" w14:textId="7CE049E3" w:rsidR="00734649" w:rsidRDefault="00734649" w:rsidP="008C436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网媒</w:t>
            </w:r>
            <w:r w:rsidR="007A310C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</w:t>
            </w:r>
            <w:r w:rsidR="0062026A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="002329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级1，2</w:t>
            </w:r>
          </w:p>
        </w:tc>
        <w:tc>
          <w:tcPr>
            <w:tcW w:w="1134" w:type="dxa"/>
            <w:vAlign w:val="center"/>
          </w:tcPr>
          <w:p w14:paraId="5C74D49C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90D476E" w14:textId="69D0BDDC" w:rsidR="00734649" w:rsidRDefault="007A310C" w:rsidP="001B6151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线</w:t>
            </w:r>
            <w:r w:rsidR="0062026A">
              <w:rPr>
                <w:rFonts w:asciiTheme="minorEastAsia" w:eastAsiaTheme="minorEastAsia" w:hAnsiTheme="minorEastAsia" w:hint="eastAsia"/>
                <w:szCs w:val="21"/>
              </w:rPr>
              <w:t>上</w:t>
            </w:r>
          </w:p>
        </w:tc>
      </w:tr>
      <w:tr w:rsidR="00734649" w14:paraId="46EF298F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2DD991B8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B8144B" w14:textId="0F44AF86" w:rsidR="00734649" w:rsidRDefault="00794FCD" w:rsidP="001B615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23294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7A310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（除上课和会议外全天）</w:t>
            </w:r>
          </w:p>
        </w:tc>
      </w:tr>
      <w:tr w:rsidR="00734649" w14:paraId="4F1A1D00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601A2226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59CE56B" w14:textId="6E75CD56" w:rsidR="00734649" w:rsidRPr="007A310C" w:rsidRDefault="00EB00E3" w:rsidP="007A310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BF155D"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新媒体用户分析</w:t>
            </w:r>
            <w:r w:rsidRPr="00BF155D">
              <w:rPr>
                <w:rFonts w:hint="eastAsia"/>
                <w:color w:val="000000"/>
                <w:sz w:val="20"/>
                <w:szCs w:val="20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</w:rPr>
              <w:t>余红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张雯编著</w:t>
            </w:r>
            <w:r w:rsidRPr="00BF155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</w:t>
            </w:r>
            <w:r w:rsidRPr="00BF155D">
              <w:rPr>
                <w:rFonts w:hint="eastAsia"/>
                <w:color w:val="000000"/>
                <w:sz w:val="20"/>
                <w:szCs w:val="20"/>
              </w:rPr>
              <w:t>出版社</w:t>
            </w:r>
          </w:p>
        </w:tc>
      </w:tr>
      <w:tr w:rsidR="00734649" w14:paraId="210EA74D" w14:textId="77777777" w:rsidTr="001B6151">
        <w:trPr>
          <w:trHeight w:val="571"/>
        </w:trPr>
        <w:tc>
          <w:tcPr>
            <w:tcW w:w="1418" w:type="dxa"/>
            <w:vAlign w:val="center"/>
          </w:tcPr>
          <w:p w14:paraId="37D76EC1" w14:textId="77777777" w:rsidR="00734649" w:rsidRDefault="00734649" w:rsidP="001B61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EC0AF37" w14:textId="6CC4B84A" w:rsidR="00734649" w:rsidRPr="00EB00E3" w:rsidRDefault="00EB00E3" w:rsidP="001B615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BF155D">
              <w:rPr>
                <w:rFonts w:ascii="Arial" w:hAnsi="Arial" w:cs="Arial" w:hint="eastAsia"/>
                <w:sz w:val="20"/>
                <w:szCs w:val="20"/>
              </w:rPr>
              <w:t>《</w:t>
            </w:r>
            <w:r>
              <w:rPr>
                <w:rFonts w:ascii="Arial" w:hAnsi="Arial" w:cs="Arial" w:hint="eastAsia"/>
                <w:sz w:val="20"/>
                <w:szCs w:val="20"/>
              </w:rPr>
              <w:t>新媒体用户研究</w:t>
            </w:r>
            <w:r w:rsidRPr="00BF155D">
              <w:rPr>
                <w:rFonts w:ascii="Arial" w:hAnsi="Arial" w:cs="Arial" w:hint="eastAsia"/>
                <w:sz w:val="20"/>
                <w:szCs w:val="20"/>
              </w:rPr>
              <w:t>》，</w:t>
            </w:r>
            <w:r>
              <w:rPr>
                <w:rFonts w:ascii="Arial" w:hAnsi="Arial" w:cs="Arial" w:hint="eastAsia"/>
                <w:sz w:val="20"/>
                <w:szCs w:val="20"/>
              </w:rPr>
              <w:t>彭兰</w:t>
            </w:r>
            <w:r w:rsidRPr="00BF155D">
              <w:rPr>
                <w:rFonts w:ascii="Arial" w:hAnsi="Arial" w:cs="Arial" w:hint="eastAsia"/>
                <w:sz w:val="20"/>
                <w:szCs w:val="20"/>
              </w:rPr>
              <w:t>，中国人民大学出版社</w:t>
            </w:r>
          </w:p>
        </w:tc>
      </w:tr>
    </w:tbl>
    <w:p w14:paraId="4A34F20A" w14:textId="77777777" w:rsidR="00734649" w:rsidRDefault="00734649" w:rsidP="00734649">
      <w:pPr>
        <w:snapToGrid w:val="0"/>
        <w:spacing w:line="340" w:lineRule="exact"/>
        <w:rPr>
          <w:b/>
          <w:color w:val="000000"/>
          <w:szCs w:val="20"/>
        </w:rPr>
      </w:pPr>
    </w:p>
    <w:p w14:paraId="6C3644E5" w14:textId="77777777" w:rsidR="00734649" w:rsidRDefault="00734649" w:rsidP="00794FCD">
      <w:pPr>
        <w:snapToGrid w:val="0"/>
        <w:spacing w:beforeLines="50" w:before="18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326"/>
        <w:gridCol w:w="1560"/>
        <w:gridCol w:w="2244"/>
      </w:tblGrid>
      <w:tr w:rsidR="00734649" w14:paraId="4B8CF957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DE82B" w14:textId="77777777" w:rsidR="00734649" w:rsidRDefault="00734649" w:rsidP="001B615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0B7E0" w14:textId="77777777" w:rsidR="00734649" w:rsidRDefault="00734649" w:rsidP="001B615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AE8C3" w14:textId="77777777"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05941" w14:textId="77777777" w:rsidR="00734649" w:rsidRDefault="00734649" w:rsidP="001B615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734649" w14:paraId="0A4E4A25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65991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BBF68" w14:textId="77777777" w:rsidR="00734649" w:rsidRDefault="00EB00E3" w:rsidP="001B6151">
            <w:pPr>
              <w:widowControl/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新媒体概述和用户体验</w:t>
            </w:r>
          </w:p>
          <w:p w14:paraId="77E6FD25" w14:textId="49AAF46A" w:rsidR="00EB00E3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新媒体用户需求分析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A5CD0" w14:textId="48590608" w:rsidR="00734649" w:rsidRPr="00EE3567" w:rsidRDefault="007A310C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1798D1" w14:textId="1DB92E13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734649" w14:paraId="42134959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F141A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601C6" w14:textId="77777777" w:rsidR="00734649" w:rsidRDefault="00EB00E3" w:rsidP="001B6151">
            <w:pPr>
              <w:widowControl/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新媒体用户行为分析</w:t>
            </w:r>
          </w:p>
          <w:p w14:paraId="3E331F28" w14:textId="75D56A02" w:rsidR="00EB00E3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新媒体用户心理分析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F2928" w14:textId="45EA7CD7" w:rsidR="00734649" w:rsidRPr="007A310C" w:rsidRDefault="007A310C" w:rsidP="001B6151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AC562" w14:textId="638F9D5D" w:rsidR="00734649" w:rsidRDefault="00EB00E3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用户行为和心理分析</w:t>
            </w:r>
          </w:p>
        </w:tc>
      </w:tr>
      <w:tr w:rsidR="00EB00E3" w14:paraId="4AF4DE6B" w14:textId="77777777" w:rsidTr="001968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1A1D6" w14:textId="77777777" w:rsidR="00EB00E3" w:rsidRDefault="00EB00E3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CFAD6" w14:textId="77777777" w:rsidR="00EB00E3" w:rsidRDefault="00EB00E3" w:rsidP="001B6151">
            <w:pPr>
              <w:widowControl/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新媒体用户分析之定性研究方法</w:t>
            </w:r>
          </w:p>
          <w:p w14:paraId="68DA8C05" w14:textId="127FC59A" w:rsidR="00EB00E3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新媒体用户分析之定量研究方法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3A90A2" w14:textId="01B395CF" w:rsidR="00EB00E3" w:rsidRPr="006E5B40" w:rsidRDefault="00EB00E3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B5126" w14:textId="2A1BF4B4" w:rsidR="00EB00E3" w:rsidRDefault="00EB00E3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用户分析研究方法</w:t>
            </w:r>
          </w:p>
        </w:tc>
      </w:tr>
      <w:tr w:rsidR="00EB00E3" w14:paraId="1215D882" w14:textId="77777777" w:rsidTr="001968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590E1" w14:textId="77777777" w:rsidR="00EB00E3" w:rsidRDefault="00EB00E3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3D1B2" w14:textId="706AEC52" w:rsidR="00EB00E3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新媒体用户分析之混合研究方法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E057DA" w14:textId="6186D52D" w:rsidR="00EB00E3" w:rsidRDefault="00EB00E3" w:rsidP="001B6151">
            <w:pPr>
              <w:jc w:val="center"/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73D42" w14:textId="29617743" w:rsidR="00EB00E3" w:rsidRDefault="00EB00E3" w:rsidP="001B6151">
            <w:pPr>
              <w:jc w:val="center"/>
            </w:pPr>
          </w:p>
        </w:tc>
      </w:tr>
      <w:tr w:rsidR="00734649" w14:paraId="7C730924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FAA4C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512DB" w14:textId="74FD4047" w:rsidR="00734649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数据分析与数据可视化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12F1A" w14:textId="0CAD1B49" w:rsidR="00734649" w:rsidRDefault="007A310C" w:rsidP="001B6151">
            <w:pPr>
              <w:jc w:val="center"/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8E698" w14:textId="770C2DC5" w:rsidR="00734649" w:rsidRDefault="00EB00E3" w:rsidP="001B6151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统计分析</w:t>
            </w:r>
          </w:p>
        </w:tc>
      </w:tr>
      <w:tr w:rsidR="00734649" w14:paraId="5B9F4B3B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2A58F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645FB" w14:textId="664E06ED" w:rsidR="00734649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新媒体用户分析质量评估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7584B" w14:textId="67FC7444" w:rsidR="00734649" w:rsidRDefault="007A310C" w:rsidP="001B6151">
            <w:pPr>
              <w:jc w:val="center"/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C3123B" w14:textId="6433FB37" w:rsidR="00734649" w:rsidRDefault="00734649" w:rsidP="001B6151">
            <w:pPr>
              <w:jc w:val="center"/>
            </w:pPr>
          </w:p>
        </w:tc>
      </w:tr>
      <w:tr w:rsidR="00734649" w14:paraId="6BF6E7E1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6028F" w14:textId="77777777" w:rsidR="00734649" w:rsidRPr="006E5B40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CDF8C" w14:textId="5F51F3B1" w:rsidR="00734649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新媒体用户分析案例篇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8CF28" w14:textId="4C72B3C7" w:rsidR="00734649" w:rsidRDefault="007A310C" w:rsidP="001B6151">
            <w:pPr>
              <w:jc w:val="center"/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小组讨论汇报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C00E72" w14:textId="1B063D5C" w:rsidR="00734649" w:rsidRDefault="00EB00E3" w:rsidP="001B6151">
            <w:pPr>
              <w:jc w:val="center"/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案例分析</w:t>
            </w:r>
          </w:p>
        </w:tc>
      </w:tr>
      <w:tr w:rsidR="00734649" w14:paraId="645E2526" w14:textId="77777777" w:rsidTr="007A31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A92FA" w14:textId="77777777" w:rsidR="00734649" w:rsidRDefault="00734649" w:rsidP="001B6151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584EB" w14:textId="3342FE25" w:rsidR="00734649" w:rsidRDefault="00EB00E3" w:rsidP="001B6151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9B546D">
              <w:rPr>
                <w:rFonts w:ascii="Helvetica" w:hAnsi="Helvetica" w:cs="宋体"/>
                <w:b/>
                <w:bCs/>
                <w:color w:val="333333"/>
                <w:kern w:val="0"/>
                <w:sz w:val="18"/>
                <w:szCs w:val="18"/>
              </w:rPr>
              <w:t>新媒体用户分析案例篇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90E34" w14:textId="69EA4EE9" w:rsidR="00734649" w:rsidRDefault="007A310C" w:rsidP="001B6151">
            <w:pPr>
              <w:jc w:val="center"/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小组讨论汇报</w:t>
            </w: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+授课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02AAC5" w14:textId="480BF162" w:rsidR="00734649" w:rsidRDefault="00734649" w:rsidP="001B6151">
            <w:pPr>
              <w:jc w:val="center"/>
            </w:pPr>
          </w:p>
        </w:tc>
      </w:tr>
    </w:tbl>
    <w:p w14:paraId="11D16FD4" w14:textId="77777777" w:rsidR="00734649" w:rsidRDefault="00734649" w:rsidP="00734649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</w:p>
    <w:p w14:paraId="2ABBDA2E" w14:textId="77777777" w:rsidR="00734649" w:rsidRDefault="00734649" w:rsidP="00794FCD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page" w:tblpX="1753" w:tblpY="712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86"/>
        <w:gridCol w:w="1270"/>
        <w:gridCol w:w="3549"/>
      </w:tblGrid>
      <w:tr w:rsidR="00EB00E3" w14:paraId="58E128C4" w14:textId="77777777" w:rsidTr="0029166C">
        <w:tc>
          <w:tcPr>
            <w:tcW w:w="1242" w:type="dxa"/>
            <w:shd w:val="clear" w:color="auto" w:fill="auto"/>
          </w:tcPr>
          <w:p w14:paraId="22ADF7BD" w14:textId="77777777" w:rsidR="00EB00E3" w:rsidRDefault="00EB00E3" w:rsidP="0029166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586" w:type="dxa"/>
            <w:shd w:val="clear" w:color="auto" w:fill="auto"/>
          </w:tcPr>
          <w:p w14:paraId="0705DE83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270" w:type="dxa"/>
            <w:shd w:val="clear" w:color="auto" w:fill="auto"/>
          </w:tcPr>
          <w:p w14:paraId="0735FAB2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  <w:tc>
          <w:tcPr>
            <w:tcW w:w="3549" w:type="dxa"/>
          </w:tcPr>
          <w:p w14:paraId="3CDF2D7F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备注</w:t>
            </w:r>
          </w:p>
        </w:tc>
      </w:tr>
      <w:tr w:rsidR="00EB00E3" w14:paraId="6409A42F" w14:textId="77777777" w:rsidTr="0029166C">
        <w:tc>
          <w:tcPr>
            <w:tcW w:w="1242" w:type="dxa"/>
            <w:shd w:val="clear" w:color="auto" w:fill="auto"/>
          </w:tcPr>
          <w:p w14:paraId="50E5D9EB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1CE5E9BC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无</w:t>
            </w:r>
          </w:p>
        </w:tc>
        <w:tc>
          <w:tcPr>
            <w:tcW w:w="1270" w:type="dxa"/>
            <w:shd w:val="clear" w:color="auto" w:fill="auto"/>
          </w:tcPr>
          <w:p w14:paraId="3B449136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549" w:type="dxa"/>
          </w:tcPr>
          <w:p w14:paraId="50839C22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 w:rsidR="00EB00E3" w14:paraId="20B24CE3" w14:textId="77777777" w:rsidTr="0029166C">
        <w:tc>
          <w:tcPr>
            <w:tcW w:w="1242" w:type="dxa"/>
            <w:shd w:val="clear" w:color="auto" w:fill="auto"/>
          </w:tcPr>
          <w:p w14:paraId="60EC8520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2586" w:type="dxa"/>
            <w:shd w:val="clear" w:color="auto" w:fill="auto"/>
          </w:tcPr>
          <w:p w14:paraId="6CBC0599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四次大作业</w:t>
            </w:r>
          </w:p>
        </w:tc>
        <w:tc>
          <w:tcPr>
            <w:tcW w:w="1270" w:type="dxa"/>
            <w:shd w:val="clear" w:color="auto" w:fill="auto"/>
          </w:tcPr>
          <w:p w14:paraId="042FAAC8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9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3549" w:type="dxa"/>
          </w:tcPr>
          <w:p w14:paraId="33B77939" w14:textId="77777777" w:rsidR="00EB00E3" w:rsidRPr="000449EA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用户行为和心理分析；用户分析研究方法；案例分析；统计分析</w:t>
            </w:r>
          </w:p>
        </w:tc>
      </w:tr>
      <w:tr w:rsidR="00EB00E3" w14:paraId="39E4604C" w14:textId="77777777" w:rsidTr="0029166C">
        <w:tc>
          <w:tcPr>
            <w:tcW w:w="1242" w:type="dxa"/>
            <w:shd w:val="clear" w:color="auto" w:fill="auto"/>
          </w:tcPr>
          <w:p w14:paraId="733C5762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2586" w:type="dxa"/>
            <w:shd w:val="clear" w:color="auto" w:fill="auto"/>
          </w:tcPr>
          <w:p w14:paraId="6CF15045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270" w:type="dxa"/>
            <w:shd w:val="clear" w:color="auto" w:fill="auto"/>
          </w:tcPr>
          <w:p w14:paraId="00A16912" w14:textId="77777777" w:rsidR="00EB00E3" w:rsidRDefault="00EB00E3" w:rsidP="0029166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  <w:tc>
          <w:tcPr>
            <w:tcW w:w="3549" w:type="dxa"/>
          </w:tcPr>
          <w:p w14:paraId="4B4890B6" w14:textId="77777777" w:rsidR="00EB00E3" w:rsidRPr="00133EC8" w:rsidRDefault="00EB00E3" w:rsidP="0029166C">
            <w:pPr>
              <w:pStyle w:val="a8"/>
              <w:snapToGrid w:val="0"/>
              <w:spacing w:beforeLines="50" w:before="180" w:afterLines="50" w:after="180"/>
              <w:ind w:left="360" w:firstLineChars="0" w:firstLine="0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63AAE56C" w14:textId="77777777" w:rsidR="000E1975" w:rsidRPr="00734649" w:rsidRDefault="000E1975" w:rsidP="00734649">
      <w:pPr>
        <w:rPr>
          <w:szCs w:val="28"/>
        </w:rPr>
      </w:pPr>
    </w:p>
    <w:sectPr w:rsidR="000E1975" w:rsidRPr="00734649" w:rsidSect="000B28A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2F37" w14:textId="77777777" w:rsidR="00A53DE1" w:rsidRDefault="00A53DE1" w:rsidP="000B28A3">
      <w:r>
        <w:separator/>
      </w:r>
    </w:p>
  </w:endnote>
  <w:endnote w:type="continuationSeparator" w:id="0">
    <w:p w14:paraId="30644FE6" w14:textId="77777777" w:rsidR="00A53DE1" w:rsidRDefault="00A53DE1" w:rsidP="000B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2DEA" w14:textId="77777777" w:rsidR="000B28A3" w:rsidRDefault="00A073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F3ADA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53A5F45" w14:textId="77777777" w:rsidR="000B28A3" w:rsidRDefault="007F3ADA">
    <w:pPr>
      <w:pStyle w:val="a3"/>
      <w:ind w:right="360"/>
    </w:pPr>
    <w:r>
      <w:rPr>
        <w:noProof/>
        <w:lang w:eastAsia="zh-CN"/>
      </w:rPr>
      <w:drawing>
        <wp:inline distT="0" distB="0" distL="0" distR="0" wp14:anchorId="714343A8" wp14:editId="3C8770E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6B3C" w14:textId="77777777" w:rsidR="000B28A3" w:rsidRDefault="007F3ADA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94FC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0739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47C121" w14:textId="77777777" w:rsidR="000B28A3" w:rsidRDefault="007F3ADA" w:rsidP="00794FC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5804" w14:textId="77777777" w:rsidR="00A53DE1" w:rsidRDefault="00A53DE1" w:rsidP="000B28A3">
      <w:r>
        <w:separator/>
      </w:r>
    </w:p>
  </w:footnote>
  <w:footnote w:type="continuationSeparator" w:id="0">
    <w:p w14:paraId="54147EEE" w14:textId="77777777" w:rsidR="00A53DE1" w:rsidRDefault="00A53DE1" w:rsidP="000B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A4F2" w14:textId="77777777" w:rsidR="000B28A3" w:rsidRDefault="007F3ADA" w:rsidP="00794FC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58012B" wp14:editId="0731C6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3B5B" w14:textId="4B6B3836" w:rsidR="000B28A3" w:rsidRDefault="00232942" w:rsidP="00794FC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654E3" wp14:editId="1D907F2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0324E9" w14:textId="77777777" w:rsidR="000B28A3" w:rsidRDefault="007F3AD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9654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30324E9" w14:textId="77777777" w:rsidR="000B28A3" w:rsidRDefault="007F3AD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423"/>
    <w:multiLevelType w:val="hybridMultilevel"/>
    <w:tmpl w:val="139A53BE"/>
    <w:lvl w:ilvl="0" w:tplc="6256D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87152"/>
    <w:multiLevelType w:val="hybridMultilevel"/>
    <w:tmpl w:val="0C046CC4"/>
    <w:lvl w:ilvl="0" w:tplc="CB8C54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767956">
    <w:abstractNumId w:val="1"/>
  </w:num>
  <w:num w:numId="2" w16cid:durableId="110102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1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8A3"/>
    <w:rsid w:val="000B38AB"/>
    <w:rsid w:val="000C1065"/>
    <w:rsid w:val="000C3A32"/>
    <w:rsid w:val="000C65FF"/>
    <w:rsid w:val="000C7AFA"/>
    <w:rsid w:val="000D033F"/>
    <w:rsid w:val="000D1B9D"/>
    <w:rsid w:val="000D532D"/>
    <w:rsid w:val="000E1975"/>
    <w:rsid w:val="000E2757"/>
    <w:rsid w:val="000F3B7C"/>
    <w:rsid w:val="000F3F3A"/>
    <w:rsid w:val="000F5825"/>
    <w:rsid w:val="000F5B74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2942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CB1"/>
    <w:rsid w:val="00415B53"/>
    <w:rsid w:val="00416E3A"/>
    <w:rsid w:val="00416EE2"/>
    <w:rsid w:val="00416F77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5D3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26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39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39A"/>
    <w:rsid w:val="006B1B20"/>
    <w:rsid w:val="006B3072"/>
    <w:rsid w:val="006C07B9"/>
    <w:rsid w:val="006C15AE"/>
    <w:rsid w:val="006C5B2B"/>
    <w:rsid w:val="006D5C73"/>
    <w:rsid w:val="006D7264"/>
    <w:rsid w:val="006E5B40"/>
    <w:rsid w:val="006F2384"/>
    <w:rsid w:val="006F4482"/>
    <w:rsid w:val="00701C32"/>
    <w:rsid w:val="00704C15"/>
    <w:rsid w:val="0070511C"/>
    <w:rsid w:val="00714CF5"/>
    <w:rsid w:val="00727FB2"/>
    <w:rsid w:val="007308B2"/>
    <w:rsid w:val="0073464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4FCD"/>
    <w:rsid w:val="007A042A"/>
    <w:rsid w:val="007A310C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FF9"/>
    <w:rsid w:val="007E1B3F"/>
    <w:rsid w:val="007E4F7B"/>
    <w:rsid w:val="007F0846"/>
    <w:rsid w:val="007F14FB"/>
    <w:rsid w:val="007F180B"/>
    <w:rsid w:val="007F19FD"/>
    <w:rsid w:val="007F3AD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0E4C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4368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A1A"/>
    <w:rsid w:val="00960C73"/>
    <w:rsid w:val="00964435"/>
    <w:rsid w:val="00964A1C"/>
    <w:rsid w:val="00965011"/>
    <w:rsid w:val="00970588"/>
    <w:rsid w:val="0097100A"/>
    <w:rsid w:val="00973BAA"/>
    <w:rsid w:val="00975747"/>
    <w:rsid w:val="0097694E"/>
    <w:rsid w:val="0098544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1A2"/>
    <w:rsid w:val="009B73EC"/>
    <w:rsid w:val="009B75BF"/>
    <w:rsid w:val="009C2C3A"/>
    <w:rsid w:val="009C5E61"/>
    <w:rsid w:val="009C7751"/>
    <w:rsid w:val="009D3BA7"/>
    <w:rsid w:val="009D5969"/>
    <w:rsid w:val="009D6DB4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391"/>
    <w:rsid w:val="00A11900"/>
    <w:rsid w:val="00A13721"/>
    <w:rsid w:val="00A15947"/>
    <w:rsid w:val="00A2029C"/>
    <w:rsid w:val="00A20498"/>
    <w:rsid w:val="00A20819"/>
    <w:rsid w:val="00A26225"/>
    <w:rsid w:val="00A30431"/>
    <w:rsid w:val="00A3339A"/>
    <w:rsid w:val="00A33917"/>
    <w:rsid w:val="00A36DF9"/>
    <w:rsid w:val="00A47514"/>
    <w:rsid w:val="00A505AB"/>
    <w:rsid w:val="00A53DE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EE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2BC"/>
    <w:rsid w:val="00BA4EF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1F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4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54B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61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0E3"/>
    <w:rsid w:val="00EB4D8A"/>
    <w:rsid w:val="00EB65D8"/>
    <w:rsid w:val="00EB752B"/>
    <w:rsid w:val="00EC6E54"/>
    <w:rsid w:val="00EC7382"/>
    <w:rsid w:val="00ED01BA"/>
    <w:rsid w:val="00ED092D"/>
    <w:rsid w:val="00ED41B5"/>
    <w:rsid w:val="00ED49EA"/>
    <w:rsid w:val="00ED6D42"/>
    <w:rsid w:val="00EE1656"/>
    <w:rsid w:val="00EE356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022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46DA10"/>
  <w15:docId w15:val="{5F65626A-4D0D-4036-822E-4B81C0C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8A3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0E1975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0E1975"/>
    <w:pPr>
      <w:keepNext/>
      <w:keepLines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0E1975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B2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B28A3"/>
  </w:style>
  <w:style w:type="character" w:styleId="a6">
    <w:name w:val="Hyperlink"/>
    <w:rsid w:val="000B28A3"/>
    <w:rPr>
      <w:color w:val="0000FF"/>
      <w:u w:val="single"/>
    </w:rPr>
  </w:style>
  <w:style w:type="table" w:styleId="a7">
    <w:name w:val="Table Grid"/>
    <w:basedOn w:val="a1"/>
    <w:qFormat/>
    <w:rsid w:val="000B28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0B28A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标题 1 字符"/>
    <w:basedOn w:val="a0"/>
    <w:link w:val="1"/>
    <w:uiPriority w:val="9"/>
    <w:rsid w:val="000E1975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E197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0E1975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0E197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List Paragraph"/>
    <w:basedOn w:val="a"/>
    <w:uiPriority w:val="34"/>
    <w:unhideWhenUsed/>
    <w:qFormat/>
    <w:rsid w:val="000E1975"/>
    <w:pPr>
      <w:ind w:firstLineChars="200" w:firstLine="420"/>
      <w:jc w:val="both"/>
    </w:pPr>
    <w:rPr>
      <w:rFonts w:ascii="Calibri" w:eastAsia="宋体" w:hAnsi="Calibri"/>
      <w:sz w:val="21"/>
      <w:szCs w:val="22"/>
      <w:lang w:eastAsia="zh-CN"/>
    </w:rPr>
  </w:style>
  <w:style w:type="paragraph" w:styleId="TOC1">
    <w:name w:val="toc 1"/>
    <w:basedOn w:val="a"/>
    <w:next w:val="a"/>
    <w:autoRedefine/>
    <w:uiPriority w:val="39"/>
    <w:unhideWhenUsed/>
    <w:rsid w:val="000E1975"/>
    <w:pPr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eastAsia="zh-CN"/>
    </w:rPr>
  </w:style>
  <w:style w:type="paragraph" w:styleId="TOC2">
    <w:name w:val="toc 2"/>
    <w:basedOn w:val="a"/>
    <w:next w:val="a"/>
    <w:autoRedefine/>
    <w:uiPriority w:val="39"/>
    <w:unhideWhenUsed/>
    <w:rsid w:val="000E1975"/>
    <w:pPr>
      <w:ind w:left="240"/>
    </w:pPr>
    <w:rPr>
      <w:rFonts w:asciiTheme="minorHAnsi" w:eastAsiaTheme="minorHAnsi" w:hAnsiTheme="minorHAnsi" w:cstheme="minorBidi"/>
      <w:smallCaps/>
      <w:sz w:val="20"/>
      <w:szCs w:val="20"/>
      <w:lang w:eastAsia="zh-CN"/>
    </w:rPr>
  </w:style>
  <w:style w:type="paragraph" w:styleId="TOC3">
    <w:name w:val="toc 3"/>
    <w:basedOn w:val="a"/>
    <w:next w:val="a"/>
    <w:autoRedefine/>
    <w:uiPriority w:val="39"/>
    <w:unhideWhenUsed/>
    <w:rsid w:val="000E1975"/>
    <w:pPr>
      <w:ind w:left="480"/>
    </w:pPr>
    <w:rPr>
      <w:rFonts w:asciiTheme="minorHAnsi" w:eastAsiaTheme="minorHAnsi" w:hAnsiTheme="minorHAnsi" w:cstheme="minorBidi"/>
      <w:i/>
      <w:iCs/>
      <w:sz w:val="20"/>
      <w:szCs w:val="20"/>
      <w:lang w:eastAsia="zh-CN"/>
    </w:rPr>
  </w:style>
  <w:style w:type="paragraph" w:styleId="a9">
    <w:name w:val="Balloon Text"/>
    <w:basedOn w:val="a"/>
    <w:link w:val="aa"/>
    <w:semiHidden/>
    <w:unhideWhenUsed/>
    <w:rsid w:val="000E1975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0E197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522CFE-8EF8-4697-9A00-74800772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CMT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萧 正</cp:lastModifiedBy>
  <cp:revision>2</cp:revision>
  <cp:lastPrinted>2015-03-18T03:45:00Z</cp:lastPrinted>
  <dcterms:created xsi:type="dcterms:W3CDTF">2022-10-29T05:39:00Z</dcterms:created>
  <dcterms:modified xsi:type="dcterms:W3CDTF">2022-10-29T05:39:00Z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