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BD8" w:rsidRPr="00E94616" w:rsidRDefault="004F38F5" w:rsidP="00E94616">
      <w:pPr>
        <w:spacing w:line="360" w:lineRule="auto"/>
        <w:jc w:val="center"/>
        <w:rPr>
          <w:rFonts w:asciiTheme="majorBidi" w:hAnsiTheme="majorBidi" w:cstheme="majorBidi"/>
          <w:spacing w:val="20"/>
          <w:sz w:val="24"/>
          <w:szCs w:val="24"/>
        </w:rPr>
      </w:pPr>
      <w:r w:rsidRPr="004F38F5">
        <w:rPr>
          <w:rFonts w:asciiTheme="majorBidi" w:hAnsiTheme="majorBidi" w:cstheme="majorBidi"/>
        </w:rPr>
        <w:pict>
          <v:shapetype id="_x0000_t202" coordsize="21600,21600" o:spt="202" path="m,l,21600r21600,l21600,xe">
            <v:stroke joinstyle="miter"/>
            <v:path gradientshapeok="t" o:connecttype="rect"/>
          </v:shapetype>
          <v:shape id="文本框 1" o:spid="_x0000_s1026" type="#_x0000_t202" style="position:absolute;left:0;text-align:left;margin-left:57.4pt;margin-top:25.0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260BD8" w:rsidRDefault="00E94616">
                  <w:pPr>
                    <w:jc w:val="left"/>
                    <w:rPr>
                      <w:rFonts w:ascii="宋体" w:hAnsi="宋体"/>
                      <w:spacing w:val="20"/>
                      <w:sz w:val="24"/>
                      <w:szCs w:val="24"/>
                    </w:rPr>
                  </w:pPr>
                  <w:r>
                    <w:rPr>
                      <w:rFonts w:ascii="宋体" w:hAnsi="宋体" w:hint="eastAsia"/>
                      <w:spacing w:val="20"/>
                      <w:sz w:val="24"/>
                      <w:szCs w:val="24"/>
                    </w:rPr>
                    <w:t>SJQU-QR-JW-033（A0）</w:t>
                  </w:r>
                </w:p>
              </w:txbxContent>
            </v:textbox>
            <w10:wrap anchorx="page" anchory="page"/>
          </v:shape>
        </w:pict>
      </w:r>
      <w:r w:rsidR="00E94616" w:rsidRPr="00E94616">
        <w:rPr>
          <w:rFonts w:asciiTheme="majorBidi" w:hAnsiTheme="majorBidi" w:cstheme="majorBidi"/>
          <w:b/>
          <w:sz w:val="28"/>
          <w:szCs w:val="30"/>
        </w:rPr>
        <w:t>【哲学导论】</w:t>
      </w:r>
    </w:p>
    <w:p w:rsidR="00260BD8" w:rsidRPr="00E94616" w:rsidRDefault="00E94616" w:rsidP="00E94616">
      <w:pPr>
        <w:shd w:val="clear" w:color="auto" w:fill="F5F5F5"/>
        <w:spacing w:line="360" w:lineRule="auto"/>
        <w:jc w:val="center"/>
        <w:textAlignment w:val="top"/>
        <w:rPr>
          <w:rFonts w:asciiTheme="majorBidi" w:hAnsiTheme="majorBidi" w:cstheme="majorBidi"/>
          <w:color w:val="888888"/>
          <w:kern w:val="0"/>
          <w:sz w:val="20"/>
          <w:szCs w:val="20"/>
        </w:rPr>
      </w:pPr>
      <w:r w:rsidRPr="00E94616">
        <w:rPr>
          <w:rFonts w:asciiTheme="majorBidi" w:hAnsiTheme="majorBidi" w:cstheme="majorBidi"/>
          <w:b/>
          <w:sz w:val="28"/>
          <w:szCs w:val="30"/>
        </w:rPr>
        <w:t>【</w:t>
      </w:r>
      <w:r w:rsidRPr="00E94616">
        <w:rPr>
          <w:rFonts w:asciiTheme="majorBidi" w:hAnsiTheme="majorBidi" w:cstheme="majorBidi"/>
          <w:sz w:val="24"/>
          <w:szCs w:val="24"/>
        </w:rPr>
        <w:t>AN Introduction TO Philosophy</w:t>
      </w:r>
      <w:r w:rsidRPr="00E94616">
        <w:rPr>
          <w:rFonts w:asciiTheme="majorBidi" w:hAnsiTheme="majorBidi" w:cstheme="majorBidi"/>
          <w:b/>
          <w:sz w:val="28"/>
          <w:szCs w:val="30"/>
        </w:rPr>
        <w:t>】</w:t>
      </w:r>
      <w:bookmarkStart w:id="0" w:name="a2"/>
      <w:bookmarkEnd w:id="0"/>
    </w:p>
    <w:p w:rsidR="00260BD8" w:rsidRPr="00E94616" w:rsidRDefault="00E94616" w:rsidP="004F38F5">
      <w:pPr>
        <w:spacing w:beforeLines="50" w:afterLines="50" w:line="360" w:lineRule="auto"/>
        <w:ind w:firstLineChars="150" w:firstLine="360"/>
        <w:rPr>
          <w:rFonts w:asciiTheme="majorBidi" w:hAnsiTheme="majorBidi" w:cstheme="majorBidi"/>
          <w:b/>
          <w:color w:val="008080"/>
          <w:sz w:val="30"/>
          <w:szCs w:val="30"/>
        </w:rPr>
      </w:pPr>
      <w:r w:rsidRPr="00E94616">
        <w:rPr>
          <w:rFonts w:asciiTheme="majorBidi" w:eastAsia="黑体" w:hAnsiTheme="majorBidi" w:cstheme="majorBidi"/>
          <w:sz w:val="24"/>
        </w:rPr>
        <w:t>一、基本信息</w:t>
      </w:r>
    </w:p>
    <w:p w:rsidR="00260BD8" w:rsidRPr="00E94616" w:rsidRDefault="00E94616" w:rsidP="00E94616">
      <w:pPr>
        <w:snapToGrid w:val="0"/>
        <w:spacing w:line="360" w:lineRule="auto"/>
        <w:ind w:firstLineChars="196" w:firstLine="394"/>
        <w:rPr>
          <w:rFonts w:asciiTheme="majorBidi" w:hAnsiTheme="majorBidi" w:cstheme="majorBidi"/>
          <w:color w:val="000000"/>
          <w:sz w:val="20"/>
          <w:szCs w:val="20"/>
        </w:rPr>
      </w:pPr>
      <w:r w:rsidRPr="00E94616">
        <w:rPr>
          <w:rFonts w:asciiTheme="majorBidi" w:hAnsiTheme="majorBidi" w:cstheme="majorBidi"/>
          <w:b/>
          <w:bCs/>
          <w:color w:val="000000"/>
          <w:sz w:val="20"/>
          <w:szCs w:val="20"/>
        </w:rPr>
        <w:t>课程代码：</w:t>
      </w:r>
      <w:r w:rsidRPr="00E94616">
        <w:rPr>
          <w:rFonts w:asciiTheme="majorBidi" w:hAnsiTheme="majorBidi" w:cstheme="majorBidi"/>
          <w:color w:val="000000"/>
          <w:sz w:val="20"/>
          <w:szCs w:val="20"/>
        </w:rPr>
        <w:t>【</w:t>
      </w:r>
      <w:r w:rsidRPr="00E94616">
        <w:rPr>
          <w:rFonts w:asciiTheme="majorBidi" w:hAnsiTheme="majorBidi" w:cstheme="majorBidi"/>
          <w:color w:val="000000"/>
          <w:sz w:val="20"/>
          <w:szCs w:val="20"/>
        </w:rPr>
        <w:t>2030225</w:t>
      </w:r>
      <w:r w:rsidRPr="00E94616">
        <w:rPr>
          <w:rFonts w:asciiTheme="majorBidi" w:hAnsiTheme="majorBidi" w:cstheme="majorBidi"/>
          <w:color w:val="000000"/>
          <w:sz w:val="20"/>
          <w:szCs w:val="20"/>
        </w:rPr>
        <w:t>】</w:t>
      </w:r>
    </w:p>
    <w:p w:rsidR="00260BD8" w:rsidRPr="00E94616" w:rsidRDefault="00E94616" w:rsidP="00E94616">
      <w:pPr>
        <w:snapToGrid w:val="0"/>
        <w:spacing w:line="360" w:lineRule="auto"/>
        <w:ind w:firstLineChars="196" w:firstLine="394"/>
        <w:rPr>
          <w:rFonts w:asciiTheme="majorBidi" w:hAnsiTheme="majorBidi" w:cstheme="majorBidi"/>
          <w:color w:val="000000"/>
          <w:szCs w:val="21"/>
        </w:rPr>
      </w:pPr>
      <w:r w:rsidRPr="00E94616">
        <w:rPr>
          <w:rFonts w:asciiTheme="majorBidi" w:hAnsiTheme="majorBidi" w:cstheme="majorBidi"/>
          <w:b/>
          <w:bCs/>
          <w:color w:val="000000"/>
          <w:sz w:val="20"/>
          <w:szCs w:val="20"/>
        </w:rPr>
        <w:t>课程学分：</w:t>
      </w:r>
      <w:r w:rsidRPr="00E94616">
        <w:rPr>
          <w:rFonts w:asciiTheme="majorBidi" w:hAnsiTheme="majorBidi" w:cstheme="majorBidi"/>
          <w:color w:val="000000"/>
          <w:sz w:val="20"/>
          <w:szCs w:val="20"/>
        </w:rPr>
        <w:t>【</w:t>
      </w:r>
      <w:r w:rsidRPr="00E94616">
        <w:rPr>
          <w:rFonts w:asciiTheme="majorBidi" w:hAnsiTheme="majorBidi" w:cstheme="majorBidi"/>
          <w:color w:val="000000"/>
          <w:sz w:val="20"/>
          <w:szCs w:val="20"/>
        </w:rPr>
        <w:t>2.0</w:t>
      </w:r>
      <w:r w:rsidRPr="00E94616">
        <w:rPr>
          <w:rFonts w:asciiTheme="majorBidi" w:hAnsiTheme="majorBidi" w:cstheme="majorBidi"/>
          <w:color w:val="000000"/>
          <w:sz w:val="20"/>
          <w:szCs w:val="20"/>
        </w:rPr>
        <w:t>】</w:t>
      </w:r>
    </w:p>
    <w:p w:rsidR="00260BD8" w:rsidRPr="00E94616" w:rsidRDefault="00E94616" w:rsidP="00E94616">
      <w:pPr>
        <w:snapToGrid w:val="0"/>
        <w:spacing w:line="360" w:lineRule="auto"/>
        <w:ind w:firstLineChars="196" w:firstLine="394"/>
        <w:rPr>
          <w:rFonts w:asciiTheme="majorBidi" w:hAnsiTheme="majorBidi" w:cstheme="majorBidi"/>
          <w:color w:val="000000"/>
          <w:szCs w:val="21"/>
        </w:rPr>
      </w:pPr>
      <w:r w:rsidRPr="00E94616">
        <w:rPr>
          <w:rFonts w:asciiTheme="majorBidi" w:hAnsiTheme="majorBidi" w:cstheme="majorBidi"/>
          <w:b/>
          <w:bCs/>
          <w:color w:val="000000"/>
          <w:sz w:val="20"/>
          <w:szCs w:val="20"/>
        </w:rPr>
        <w:t>面向专业：</w:t>
      </w:r>
      <w:r w:rsidRPr="00E94616">
        <w:rPr>
          <w:rFonts w:asciiTheme="majorBidi" w:hAnsiTheme="majorBidi" w:cstheme="majorBidi"/>
          <w:color w:val="000000"/>
          <w:sz w:val="20"/>
          <w:szCs w:val="20"/>
        </w:rPr>
        <w:t>【传播学】</w:t>
      </w:r>
    </w:p>
    <w:p w:rsidR="00260BD8" w:rsidRPr="00E94616" w:rsidRDefault="00E94616" w:rsidP="00E94616">
      <w:pPr>
        <w:snapToGrid w:val="0"/>
        <w:spacing w:line="360" w:lineRule="auto"/>
        <w:ind w:firstLineChars="196" w:firstLine="394"/>
        <w:rPr>
          <w:rFonts w:asciiTheme="majorBidi" w:hAnsiTheme="majorBidi" w:cstheme="majorBidi"/>
          <w:color w:val="000000"/>
          <w:sz w:val="20"/>
          <w:szCs w:val="20"/>
        </w:rPr>
      </w:pPr>
      <w:r w:rsidRPr="00E94616">
        <w:rPr>
          <w:rFonts w:asciiTheme="majorBidi" w:hAnsiTheme="majorBidi" w:cstheme="majorBidi"/>
          <w:b/>
          <w:bCs/>
          <w:color w:val="000000"/>
          <w:sz w:val="20"/>
          <w:szCs w:val="20"/>
        </w:rPr>
        <w:t>课程性质：</w:t>
      </w:r>
      <w:r w:rsidRPr="00E94616">
        <w:rPr>
          <w:rFonts w:asciiTheme="majorBidi" w:hAnsiTheme="majorBidi" w:cstheme="majorBidi"/>
          <w:color w:val="000000"/>
          <w:sz w:val="20"/>
          <w:szCs w:val="20"/>
        </w:rPr>
        <w:t>【院级必修课】</w:t>
      </w:r>
    </w:p>
    <w:p w:rsidR="00260BD8" w:rsidRPr="00E94616" w:rsidRDefault="00E94616" w:rsidP="00E94616">
      <w:pPr>
        <w:snapToGrid w:val="0"/>
        <w:spacing w:line="360" w:lineRule="auto"/>
        <w:ind w:firstLineChars="196" w:firstLine="394"/>
        <w:rPr>
          <w:rFonts w:asciiTheme="majorBidi" w:hAnsiTheme="majorBidi" w:cstheme="majorBidi"/>
          <w:b/>
          <w:bCs/>
          <w:color w:val="000000"/>
          <w:szCs w:val="21"/>
        </w:rPr>
      </w:pPr>
      <w:r w:rsidRPr="00E94616">
        <w:rPr>
          <w:rFonts w:asciiTheme="majorBidi" w:hAnsiTheme="majorBidi" w:cstheme="majorBidi"/>
          <w:b/>
          <w:bCs/>
          <w:color w:val="000000"/>
          <w:sz w:val="20"/>
          <w:szCs w:val="20"/>
        </w:rPr>
        <w:t>开课院系：新闻传播学院</w:t>
      </w:r>
    </w:p>
    <w:p w:rsidR="00260BD8" w:rsidRPr="00E94616" w:rsidRDefault="00E94616" w:rsidP="00E94616">
      <w:pPr>
        <w:snapToGrid w:val="0"/>
        <w:spacing w:line="360" w:lineRule="auto"/>
        <w:ind w:firstLineChars="196" w:firstLine="394"/>
        <w:rPr>
          <w:rFonts w:asciiTheme="majorBidi" w:hAnsiTheme="majorBidi" w:cstheme="majorBidi"/>
          <w:color w:val="000000"/>
          <w:szCs w:val="21"/>
        </w:rPr>
      </w:pPr>
      <w:r w:rsidRPr="00E94616">
        <w:rPr>
          <w:rFonts w:asciiTheme="majorBidi" w:hAnsiTheme="majorBidi" w:cstheme="majorBidi"/>
          <w:b/>
          <w:bCs/>
          <w:color w:val="000000"/>
          <w:sz w:val="20"/>
          <w:szCs w:val="20"/>
        </w:rPr>
        <w:t>使用教材：</w:t>
      </w:r>
      <w:r w:rsidRPr="00E94616">
        <w:rPr>
          <w:rFonts w:asciiTheme="majorBidi" w:hAnsiTheme="majorBidi" w:cstheme="majorBidi"/>
          <w:color w:val="000000"/>
          <w:sz w:val="20"/>
          <w:szCs w:val="20"/>
        </w:rPr>
        <w:t>【</w:t>
      </w:r>
      <w:r w:rsidRPr="00E94616">
        <w:rPr>
          <w:rFonts w:asciiTheme="majorBidi" w:hAnsiTheme="majorBidi" w:cstheme="majorBidi"/>
          <w:kern w:val="0"/>
          <w:szCs w:val="21"/>
        </w:rPr>
        <w:t>《哲学导论》（修订本），沈湘平，中国社会科学出版社，</w:t>
      </w:r>
      <w:r w:rsidRPr="00E94616">
        <w:rPr>
          <w:rFonts w:asciiTheme="majorBidi" w:hAnsiTheme="majorBidi" w:cstheme="majorBidi"/>
          <w:kern w:val="0"/>
          <w:szCs w:val="21"/>
        </w:rPr>
        <w:t>2017</w:t>
      </w:r>
      <w:r w:rsidRPr="00E94616">
        <w:rPr>
          <w:rFonts w:asciiTheme="majorBidi" w:hAnsiTheme="majorBidi" w:cstheme="majorBidi"/>
          <w:kern w:val="0"/>
          <w:szCs w:val="21"/>
        </w:rPr>
        <w:t>年</w:t>
      </w:r>
      <w:r w:rsidRPr="00E94616">
        <w:rPr>
          <w:rFonts w:asciiTheme="majorBidi" w:hAnsiTheme="majorBidi" w:cstheme="majorBidi"/>
          <w:kern w:val="0"/>
          <w:szCs w:val="21"/>
        </w:rPr>
        <w:t>2</w:t>
      </w:r>
      <w:r w:rsidRPr="00E94616">
        <w:rPr>
          <w:rFonts w:asciiTheme="majorBidi" w:hAnsiTheme="majorBidi" w:cstheme="majorBidi"/>
          <w:kern w:val="0"/>
          <w:szCs w:val="21"/>
        </w:rPr>
        <w:t>月第</w:t>
      </w:r>
      <w:r w:rsidRPr="00E94616">
        <w:rPr>
          <w:rFonts w:asciiTheme="majorBidi" w:hAnsiTheme="majorBidi" w:cstheme="majorBidi"/>
          <w:kern w:val="0"/>
          <w:szCs w:val="21"/>
        </w:rPr>
        <w:t>2</w:t>
      </w:r>
      <w:r w:rsidRPr="00E94616">
        <w:rPr>
          <w:rFonts w:asciiTheme="majorBidi" w:hAnsiTheme="majorBidi" w:cstheme="majorBidi"/>
          <w:kern w:val="0"/>
          <w:szCs w:val="21"/>
        </w:rPr>
        <w:t>版。</w:t>
      </w:r>
      <w:r w:rsidRPr="00E94616">
        <w:rPr>
          <w:rFonts w:asciiTheme="majorBidi" w:hAnsiTheme="majorBidi" w:cstheme="majorBidi"/>
          <w:color w:val="000000"/>
          <w:sz w:val="20"/>
          <w:szCs w:val="20"/>
        </w:rPr>
        <w:t>】</w:t>
      </w:r>
    </w:p>
    <w:p w:rsidR="00260BD8" w:rsidRPr="00E94616" w:rsidRDefault="00E94616" w:rsidP="00E94616">
      <w:pPr>
        <w:spacing w:line="360" w:lineRule="auto"/>
        <w:ind w:firstLineChars="200" w:firstLine="402"/>
        <w:rPr>
          <w:rFonts w:asciiTheme="majorBidi" w:hAnsiTheme="majorBidi" w:cstheme="majorBidi"/>
          <w:b/>
          <w:bCs/>
          <w:color w:val="000000"/>
          <w:sz w:val="20"/>
          <w:szCs w:val="20"/>
        </w:rPr>
      </w:pPr>
      <w:r w:rsidRPr="00E94616">
        <w:rPr>
          <w:rFonts w:asciiTheme="majorBidi" w:hAnsiTheme="majorBidi" w:cstheme="majorBidi"/>
          <w:b/>
          <w:bCs/>
          <w:color w:val="000000"/>
          <w:sz w:val="20"/>
          <w:szCs w:val="20"/>
        </w:rPr>
        <w:t>参考书目：</w:t>
      </w:r>
    </w:p>
    <w:p w:rsidR="00260BD8" w:rsidRPr="00E94616" w:rsidRDefault="00E94616" w:rsidP="00E94616">
      <w:pPr>
        <w:spacing w:line="360" w:lineRule="auto"/>
        <w:ind w:firstLineChars="200" w:firstLine="420"/>
        <w:rPr>
          <w:rFonts w:asciiTheme="majorBidi" w:hAnsiTheme="majorBidi" w:cstheme="majorBidi"/>
          <w:kern w:val="0"/>
        </w:rPr>
      </w:pPr>
      <w:r w:rsidRPr="00E94616">
        <w:rPr>
          <w:rFonts w:asciiTheme="majorBidi" w:hAnsiTheme="majorBidi" w:cstheme="majorBidi"/>
          <w:kern w:val="0"/>
        </w:rPr>
        <w:t>1</w:t>
      </w:r>
      <w:r w:rsidRPr="00E94616">
        <w:rPr>
          <w:rFonts w:asciiTheme="majorBidi" w:hAnsiTheme="majorBidi" w:cstheme="majorBidi"/>
          <w:b/>
          <w:bCs/>
          <w:color w:val="000000"/>
          <w:sz w:val="20"/>
          <w:szCs w:val="20"/>
        </w:rPr>
        <w:t>.</w:t>
      </w:r>
      <w:r w:rsidRPr="00E94616">
        <w:rPr>
          <w:rFonts w:asciiTheme="majorBidi" w:hAnsiTheme="majorBidi" w:cstheme="majorBidi"/>
          <w:kern w:val="0"/>
        </w:rPr>
        <w:t>《哲学导论》，王德峰，复旦大学出版社，</w:t>
      </w:r>
      <w:r w:rsidRPr="00E94616">
        <w:rPr>
          <w:rFonts w:asciiTheme="majorBidi" w:hAnsiTheme="majorBidi" w:cstheme="majorBidi"/>
          <w:kern w:val="0"/>
        </w:rPr>
        <w:t>2014</w:t>
      </w:r>
      <w:r w:rsidRPr="00E94616">
        <w:rPr>
          <w:rFonts w:asciiTheme="majorBidi" w:hAnsiTheme="majorBidi" w:cstheme="majorBidi"/>
          <w:kern w:val="0"/>
        </w:rPr>
        <w:t>年</w:t>
      </w:r>
      <w:r w:rsidRPr="00E94616">
        <w:rPr>
          <w:rFonts w:asciiTheme="majorBidi" w:hAnsiTheme="majorBidi" w:cstheme="majorBidi"/>
          <w:kern w:val="0"/>
        </w:rPr>
        <w:t>6</w:t>
      </w:r>
      <w:r w:rsidRPr="00E94616">
        <w:rPr>
          <w:rFonts w:asciiTheme="majorBidi" w:hAnsiTheme="majorBidi" w:cstheme="majorBidi"/>
          <w:kern w:val="0"/>
        </w:rPr>
        <w:t>月第</w:t>
      </w:r>
      <w:r w:rsidRPr="00E94616">
        <w:rPr>
          <w:rFonts w:asciiTheme="majorBidi" w:hAnsiTheme="majorBidi" w:cstheme="majorBidi"/>
          <w:kern w:val="0"/>
        </w:rPr>
        <w:t>1</w:t>
      </w:r>
      <w:r w:rsidRPr="00E94616">
        <w:rPr>
          <w:rFonts w:asciiTheme="majorBidi" w:hAnsiTheme="majorBidi" w:cstheme="majorBidi"/>
          <w:kern w:val="0"/>
        </w:rPr>
        <w:t>版。</w:t>
      </w:r>
    </w:p>
    <w:p w:rsidR="00260BD8" w:rsidRPr="00E94616" w:rsidRDefault="00E94616" w:rsidP="00E94616">
      <w:pPr>
        <w:snapToGrid w:val="0"/>
        <w:spacing w:line="360" w:lineRule="auto"/>
        <w:ind w:firstLineChars="200" w:firstLine="420"/>
        <w:rPr>
          <w:rFonts w:asciiTheme="majorBidi" w:hAnsiTheme="majorBidi" w:cstheme="majorBidi"/>
          <w:kern w:val="0"/>
        </w:rPr>
      </w:pPr>
      <w:r w:rsidRPr="00E94616">
        <w:rPr>
          <w:rFonts w:asciiTheme="majorBidi" w:hAnsiTheme="majorBidi" w:cstheme="majorBidi"/>
          <w:kern w:val="0"/>
        </w:rPr>
        <w:t>2.</w:t>
      </w:r>
      <w:r w:rsidRPr="00E94616">
        <w:rPr>
          <w:rFonts w:asciiTheme="majorBidi" w:hAnsiTheme="majorBidi" w:cstheme="majorBidi"/>
          <w:kern w:val="0"/>
        </w:rPr>
        <w:t>《哲学导论》，潘德荣，华东师范大学出版社，</w:t>
      </w:r>
      <w:r w:rsidRPr="00E94616">
        <w:rPr>
          <w:rFonts w:asciiTheme="majorBidi" w:hAnsiTheme="majorBidi" w:cstheme="majorBidi"/>
          <w:kern w:val="0"/>
        </w:rPr>
        <w:t>2016</w:t>
      </w:r>
      <w:r w:rsidRPr="00E94616">
        <w:rPr>
          <w:rFonts w:asciiTheme="majorBidi" w:hAnsiTheme="majorBidi" w:cstheme="majorBidi"/>
          <w:kern w:val="0"/>
        </w:rPr>
        <w:t>年</w:t>
      </w:r>
      <w:r w:rsidRPr="00E94616">
        <w:rPr>
          <w:rFonts w:asciiTheme="majorBidi" w:hAnsiTheme="majorBidi" w:cstheme="majorBidi"/>
          <w:kern w:val="0"/>
        </w:rPr>
        <w:t>6</w:t>
      </w:r>
      <w:r w:rsidRPr="00E94616">
        <w:rPr>
          <w:rFonts w:asciiTheme="majorBidi" w:hAnsiTheme="majorBidi" w:cstheme="majorBidi"/>
          <w:kern w:val="0"/>
        </w:rPr>
        <w:t>月第</w:t>
      </w:r>
      <w:r w:rsidRPr="00E94616">
        <w:rPr>
          <w:rFonts w:asciiTheme="majorBidi" w:hAnsiTheme="majorBidi" w:cstheme="majorBidi"/>
          <w:kern w:val="0"/>
        </w:rPr>
        <w:t>1</w:t>
      </w:r>
      <w:r w:rsidRPr="00E94616">
        <w:rPr>
          <w:rFonts w:asciiTheme="majorBidi" w:hAnsiTheme="majorBidi" w:cstheme="majorBidi"/>
          <w:kern w:val="0"/>
        </w:rPr>
        <w:t>版。</w:t>
      </w:r>
    </w:p>
    <w:p w:rsidR="00260BD8" w:rsidRPr="00E94616" w:rsidRDefault="00E94616" w:rsidP="00E94616">
      <w:pPr>
        <w:snapToGrid w:val="0"/>
        <w:spacing w:line="360" w:lineRule="auto"/>
        <w:ind w:firstLineChars="200" w:firstLine="420"/>
        <w:rPr>
          <w:rFonts w:asciiTheme="majorBidi" w:hAnsiTheme="majorBidi" w:cstheme="majorBidi"/>
          <w:kern w:val="0"/>
        </w:rPr>
      </w:pPr>
      <w:r w:rsidRPr="00E94616">
        <w:rPr>
          <w:rFonts w:asciiTheme="majorBidi" w:hAnsiTheme="majorBidi" w:cstheme="majorBidi"/>
          <w:kern w:val="0"/>
        </w:rPr>
        <w:t>3.</w:t>
      </w:r>
      <w:r w:rsidRPr="00E94616">
        <w:rPr>
          <w:rFonts w:asciiTheme="majorBidi" w:hAnsiTheme="majorBidi" w:cstheme="majorBidi"/>
          <w:kern w:val="0"/>
        </w:rPr>
        <w:t>《哲学导论》（第三版），张</w:t>
      </w:r>
      <w:proofErr w:type="gramStart"/>
      <w:r w:rsidRPr="00E94616">
        <w:rPr>
          <w:rFonts w:asciiTheme="majorBidi" w:hAnsiTheme="majorBidi" w:cstheme="majorBidi"/>
          <w:kern w:val="0"/>
        </w:rPr>
        <w:t>世</w:t>
      </w:r>
      <w:proofErr w:type="gramEnd"/>
      <w:r w:rsidRPr="00E94616">
        <w:rPr>
          <w:rFonts w:asciiTheme="majorBidi" w:hAnsiTheme="majorBidi" w:cstheme="majorBidi"/>
          <w:kern w:val="0"/>
        </w:rPr>
        <w:t>英著，北京大学出版社，</w:t>
      </w:r>
      <w:r w:rsidRPr="00E94616">
        <w:rPr>
          <w:rFonts w:asciiTheme="majorBidi" w:hAnsiTheme="majorBidi" w:cstheme="majorBidi"/>
          <w:kern w:val="0"/>
        </w:rPr>
        <w:t>2016</w:t>
      </w:r>
      <w:r w:rsidRPr="00E94616">
        <w:rPr>
          <w:rFonts w:asciiTheme="majorBidi" w:hAnsiTheme="majorBidi" w:cstheme="majorBidi"/>
          <w:kern w:val="0"/>
        </w:rPr>
        <w:t>年</w:t>
      </w:r>
      <w:r w:rsidRPr="00E94616">
        <w:rPr>
          <w:rFonts w:asciiTheme="majorBidi" w:hAnsiTheme="majorBidi" w:cstheme="majorBidi"/>
          <w:kern w:val="0"/>
        </w:rPr>
        <w:t>5</w:t>
      </w:r>
      <w:r w:rsidRPr="00E94616">
        <w:rPr>
          <w:rFonts w:asciiTheme="majorBidi" w:hAnsiTheme="majorBidi" w:cstheme="majorBidi"/>
          <w:kern w:val="0"/>
        </w:rPr>
        <w:t>月。</w:t>
      </w:r>
    </w:p>
    <w:p w:rsidR="00260BD8" w:rsidRPr="00E94616" w:rsidRDefault="00E94616" w:rsidP="00E94616">
      <w:pPr>
        <w:snapToGrid w:val="0"/>
        <w:spacing w:line="360" w:lineRule="auto"/>
        <w:ind w:firstLineChars="200" w:firstLine="420"/>
        <w:rPr>
          <w:rFonts w:asciiTheme="majorBidi" w:hAnsiTheme="majorBidi" w:cstheme="majorBidi"/>
          <w:kern w:val="0"/>
        </w:rPr>
      </w:pPr>
      <w:r w:rsidRPr="00E94616">
        <w:rPr>
          <w:rFonts w:asciiTheme="majorBidi" w:hAnsiTheme="majorBidi" w:cstheme="majorBidi"/>
          <w:kern w:val="0"/>
        </w:rPr>
        <w:t>4.</w:t>
      </w:r>
      <w:r w:rsidRPr="00E94616">
        <w:rPr>
          <w:rFonts w:asciiTheme="majorBidi" w:hAnsiTheme="majorBidi" w:cstheme="majorBidi"/>
          <w:kern w:val="0"/>
        </w:rPr>
        <w:t>《哲学通论》，孙正聿，复旦大学出版社，</w:t>
      </w:r>
      <w:r w:rsidRPr="00E94616">
        <w:rPr>
          <w:rFonts w:asciiTheme="majorBidi" w:hAnsiTheme="majorBidi" w:cstheme="majorBidi"/>
          <w:kern w:val="0"/>
        </w:rPr>
        <w:t>2006</w:t>
      </w:r>
      <w:r w:rsidRPr="00E94616">
        <w:rPr>
          <w:rFonts w:asciiTheme="majorBidi" w:hAnsiTheme="majorBidi" w:cstheme="majorBidi"/>
          <w:kern w:val="0"/>
        </w:rPr>
        <w:t>年</w:t>
      </w:r>
      <w:r w:rsidRPr="00E94616">
        <w:rPr>
          <w:rFonts w:asciiTheme="majorBidi" w:hAnsiTheme="majorBidi" w:cstheme="majorBidi"/>
          <w:kern w:val="0"/>
        </w:rPr>
        <w:t>8</w:t>
      </w:r>
      <w:r w:rsidRPr="00E94616">
        <w:rPr>
          <w:rFonts w:asciiTheme="majorBidi" w:hAnsiTheme="majorBidi" w:cstheme="majorBidi"/>
          <w:kern w:val="0"/>
        </w:rPr>
        <w:t>月第</w:t>
      </w:r>
      <w:r w:rsidRPr="00E94616">
        <w:rPr>
          <w:rFonts w:asciiTheme="majorBidi" w:hAnsiTheme="majorBidi" w:cstheme="majorBidi"/>
          <w:kern w:val="0"/>
        </w:rPr>
        <w:t>1</w:t>
      </w:r>
      <w:r w:rsidRPr="00E94616">
        <w:rPr>
          <w:rFonts w:asciiTheme="majorBidi" w:hAnsiTheme="majorBidi" w:cstheme="majorBidi"/>
          <w:kern w:val="0"/>
        </w:rPr>
        <w:t>版。</w:t>
      </w:r>
    </w:p>
    <w:p w:rsidR="00260BD8" w:rsidRPr="00E94616" w:rsidRDefault="00E94616" w:rsidP="00E94616">
      <w:pPr>
        <w:snapToGrid w:val="0"/>
        <w:spacing w:line="360" w:lineRule="auto"/>
        <w:ind w:firstLineChars="196" w:firstLine="394"/>
        <w:rPr>
          <w:rFonts w:asciiTheme="majorBidi" w:hAnsiTheme="majorBidi" w:cstheme="majorBidi"/>
          <w:color w:val="000000"/>
          <w:sz w:val="20"/>
          <w:szCs w:val="20"/>
        </w:rPr>
      </w:pPr>
      <w:r w:rsidRPr="00E94616">
        <w:rPr>
          <w:rFonts w:asciiTheme="majorBidi" w:hAnsiTheme="majorBidi" w:cstheme="majorBidi"/>
          <w:b/>
          <w:bCs/>
          <w:color w:val="000000"/>
          <w:sz w:val="20"/>
          <w:szCs w:val="20"/>
        </w:rPr>
        <w:t>课程网站网址：</w:t>
      </w:r>
    </w:p>
    <w:p w:rsidR="00260BD8" w:rsidRPr="00E94616" w:rsidRDefault="00E94616" w:rsidP="00E94616">
      <w:pPr>
        <w:snapToGrid w:val="0"/>
        <w:spacing w:line="360" w:lineRule="auto"/>
        <w:ind w:firstLineChars="196" w:firstLine="392"/>
        <w:rPr>
          <w:rFonts w:asciiTheme="majorBidi" w:hAnsiTheme="majorBidi" w:cstheme="majorBidi"/>
          <w:color w:val="000000"/>
          <w:sz w:val="20"/>
          <w:szCs w:val="20"/>
        </w:rPr>
      </w:pPr>
      <w:r w:rsidRPr="00E94616">
        <w:rPr>
          <w:rFonts w:asciiTheme="majorBidi" w:hAnsiTheme="majorBidi" w:cstheme="majorBidi"/>
          <w:color w:val="000000"/>
          <w:sz w:val="20"/>
          <w:szCs w:val="20"/>
        </w:rPr>
        <w:t>https://elearning.gench.edu.cn:8443/webapps/blackboard/content/listContentEditable.jsp?content_id=_90481_1&amp;course_id=_14343_1&amp;mode=reset</w:t>
      </w:r>
    </w:p>
    <w:p w:rsidR="00260BD8" w:rsidRPr="00E94616" w:rsidRDefault="00E94616" w:rsidP="00E94616">
      <w:pPr>
        <w:adjustRightInd w:val="0"/>
        <w:snapToGrid w:val="0"/>
        <w:spacing w:line="360" w:lineRule="auto"/>
        <w:ind w:firstLineChars="145" w:firstLine="291"/>
        <w:rPr>
          <w:rFonts w:asciiTheme="majorBidi" w:hAnsiTheme="majorBidi" w:cstheme="majorBidi"/>
          <w:color w:val="000000"/>
          <w:sz w:val="20"/>
          <w:szCs w:val="20"/>
        </w:rPr>
      </w:pPr>
      <w:r w:rsidRPr="00E94616">
        <w:rPr>
          <w:rFonts w:asciiTheme="majorBidi" w:hAnsiTheme="majorBidi" w:cstheme="majorBidi"/>
          <w:b/>
          <w:bCs/>
          <w:color w:val="000000"/>
          <w:sz w:val="20"/>
          <w:szCs w:val="20"/>
        </w:rPr>
        <w:t>先修课程：</w:t>
      </w:r>
      <w:r w:rsidRPr="00E94616">
        <w:rPr>
          <w:rFonts w:asciiTheme="majorBidi" w:hAnsiTheme="majorBidi" w:cstheme="majorBidi"/>
          <w:color w:val="000000"/>
          <w:sz w:val="20"/>
          <w:szCs w:val="20"/>
        </w:rPr>
        <w:t>【无】</w:t>
      </w:r>
    </w:p>
    <w:p w:rsidR="00260BD8" w:rsidRPr="00E94616" w:rsidRDefault="00260BD8" w:rsidP="00E94616">
      <w:pPr>
        <w:adjustRightInd w:val="0"/>
        <w:snapToGrid w:val="0"/>
        <w:spacing w:line="360" w:lineRule="auto"/>
        <w:ind w:firstLineChars="145" w:firstLine="290"/>
        <w:rPr>
          <w:rFonts w:asciiTheme="majorBidi" w:hAnsiTheme="majorBidi" w:cstheme="majorBidi"/>
          <w:color w:val="000000"/>
          <w:sz w:val="20"/>
          <w:szCs w:val="20"/>
        </w:rPr>
      </w:pPr>
    </w:p>
    <w:p w:rsidR="00260BD8" w:rsidRPr="00E94616" w:rsidRDefault="00E94616" w:rsidP="00E94616">
      <w:pPr>
        <w:adjustRightInd w:val="0"/>
        <w:snapToGrid w:val="0"/>
        <w:spacing w:line="360" w:lineRule="auto"/>
        <w:ind w:firstLineChars="145" w:firstLine="348"/>
        <w:rPr>
          <w:rFonts w:asciiTheme="majorBidi" w:hAnsiTheme="majorBidi" w:cstheme="majorBidi"/>
          <w:b/>
          <w:color w:val="000000"/>
          <w:sz w:val="24"/>
          <w:szCs w:val="20"/>
        </w:rPr>
      </w:pPr>
      <w:r w:rsidRPr="00E94616">
        <w:rPr>
          <w:rFonts w:asciiTheme="majorBidi" w:eastAsia="黑体" w:hAnsiTheme="majorBidi" w:cstheme="majorBidi"/>
          <w:sz w:val="24"/>
        </w:rPr>
        <w:t>二、课程简介</w:t>
      </w:r>
    </w:p>
    <w:p w:rsidR="00260BD8" w:rsidRPr="00E94616" w:rsidRDefault="00E94616" w:rsidP="00E94616">
      <w:pPr>
        <w:spacing w:line="360" w:lineRule="auto"/>
        <w:ind w:firstLineChars="200" w:firstLine="420"/>
        <w:rPr>
          <w:rFonts w:asciiTheme="majorBidi" w:hAnsiTheme="majorBidi" w:cstheme="majorBidi"/>
        </w:rPr>
      </w:pPr>
      <w:r w:rsidRPr="00E94616">
        <w:rPr>
          <w:rFonts w:asciiTheme="majorBidi" w:hAnsiTheme="majorBidi" w:cstheme="majorBidi"/>
        </w:rPr>
        <w:t>该课程以马克思主义哲学为指导，从问题出发，紧密结合工作、学习和生活的实际案例，初步介绍哲学导论学习的目的、意义和方法，哲学的内涵和本质、东西方哲学史略、哲学的基本问题（本体论、认识论、历史观、价值观和人生观）、派别和学科领域，使学生能够从哲学的思维方式和特点的学习中学会自主思考和进行一些批判性的思维认识活动，以便能够更好地指导自己的专业学习、生活，并为将来进入社会和工作岗位打下良好的思维认识基础。具体主要从六大单元展开。第一单元：绪论：哲学导论的功用和学习要求。第二单元：哲学的起源（哲学从哪里来？）；哲学的定义和本质（哲学是什么？）。第三单元：哲学的表达方式、方法和独特品质；哲学的文化价值和意义。第四单元：东西方哲学传统和史略。第五单元：哲学的基本问题、派别和学科领域。第六单元：世界观和本体论。第七单元：知识论和认识论。第八单元：历史观和历史哲学。第九单元：价值观和哲学价值论。第十单元：人</w:t>
      </w:r>
      <w:r w:rsidRPr="00E94616">
        <w:rPr>
          <w:rFonts w:asciiTheme="majorBidi" w:hAnsiTheme="majorBidi" w:cstheme="majorBidi"/>
        </w:rPr>
        <w:lastRenderedPageBreak/>
        <w:t>性论与人的哲学。本课程总学时为</w:t>
      </w:r>
      <w:r w:rsidRPr="00E94616">
        <w:rPr>
          <w:rFonts w:asciiTheme="majorBidi" w:hAnsiTheme="majorBidi" w:cstheme="majorBidi"/>
        </w:rPr>
        <w:t>32</w:t>
      </w:r>
      <w:r w:rsidRPr="00E94616">
        <w:rPr>
          <w:rFonts w:asciiTheme="majorBidi" w:hAnsiTheme="majorBidi" w:cstheme="majorBidi"/>
        </w:rPr>
        <w:t>学时，其中理论课学时为</w:t>
      </w:r>
      <w:r w:rsidRPr="00E94616">
        <w:rPr>
          <w:rFonts w:asciiTheme="majorBidi" w:hAnsiTheme="majorBidi" w:cstheme="majorBidi"/>
        </w:rPr>
        <w:t>32</w:t>
      </w:r>
      <w:r w:rsidRPr="00E94616">
        <w:rPr>
          <w:rFonts w:asciiTheme="majorBidi" w:hAnsiTheme="majorBidi" w:cstheme="majorBidi"/>
        </w:rPr>
        <w:t>，实验课学时为</w:t>
      </w:r>
      <w:r w:rsidRPr="00E94616">
        <w:rPr>
          <w:rFonts w:asciiTheme="majorBidi" w:hAnsiTheme="majorBidi" w:cstheme="majorBidi"/>
        </w:rPr>
        <w:t>0</w:t>
      </w:r>
      <w:r w:rsidRPr="00E94616">
        <w:rPr>
          <w:rFonts w:asciiTheme="majorBidi" w:hAnsiTheme="majorBidi" w:cstheme="majorBidi"/>
        </w:rPr>
        <w:t>。</w:t>
      </w:r>
    </w:p>
    <w:p w:rsidR="00260BD8" w:rsidRPr="00E94616" w:rsidRDefault="00E94616" w:rsidP="004F38F5">
      <w:pPr>
        <w:widowControl/>
        <w:spacing w:beforeLines="50" w:afterLines="50" w:line="360" w:lineRule="auto"/>
        <w:ind w:firstLineChars="150" w:firstLine="360"/>
        <w:jc w:val="left"/>
        <w:rPr>
          <w:rFonts w:asciiTheme="majorBidi" w:eastAsia="黑体" w:hAnsiTheme="majorBidi" w:cstheme="majorBidi"/>
          <w:sz w:val="24"/>
        </w:rPr>
      </w:pPr>
      <w:r w:rsidRPr="00E94616">
        <w:rPr>
          <w:rFonts w:asciiTheme="majorBidi" w:eastAsia="黑体" w:hAnsiTheme="majorBidi" w:cstheme="majorBidi"/>
          <w:sz w:val="24"/>
        </w:rPr>
        <w:t>三、选课建议</w:t>
      </w:r>
    </w:p>
    <w:p w:rsidR="00260BD8" w:rsidRPr="00E94616" w:rsidRDefault="00E94616" w:rsidP="00E94616">
      <w:pPr>
        <w:snapToGrid w:val="0"/>
        <w:spacing w:line="360" w:lineRule="auto"/>
        <w:ind w:firstLineChars="200" w:firstLine="400"/>
        <w:rPr>
          <w:rFonts w:asciiTheme="majorBidi" w:hAnsiTheme="majorBidi" w:cstheme="majorBidi"/>
        </w:rPr>
      </w:pPr>
      <w:r w:rsidRPr="00E94616">
        <w:rPr>
          <w:rFonts w:asciiTheme="majorBidi" w:hAnsiTheme="majorBidi" w:cstheme="majorBidi"/>
          <w:color w:val="000000"/>
          <w:sz w:val="20"/>
          <w:szCs w:val="20"/>
        </w:rPr>
        <w:t>建议在大学一年级第一学期或第二学期开课，新闻传播学院所有专业本科生必修。</w:t>
      </w:r>
    </w:p>
    <w:p w:rsidR="00260BD8" w:rsidRDefault="00E94616" w:rsidP="004F38F5">
      <w:pPr>
        <w:widowControl/>
        <w:numPr>
          <w:ilvl w:val="0"/>
          <w:numId w:val="1"/>
        </w:numPr>
        <w:spacing w:beforeLines="50" w:afterLines="50" w:line="360" w:lineRule="auto"/>
        <w:ind w:firstLineChars="150" w:firstLine="360"/>
        <w:jc w:val="left"/>
        <w:rPr>
          <w:rFonts w:asciiTheme="majorBidi" w:eastAsia="黑体" w:hAnsiTheme="majorBidi" w:cstheme="majorBidi"/>
          <w:sz w:val="24"/>
        </w:rPr>
      </w:pPr>
      <w:r w:rsidRPr="00E94616">
        <w:rPr>
          <w:rFonts w:asciiTheme="majorBidi" w:eastAsia="黑体" w:hAnsiTheme="majorBidi" w:cstheme="majorBidi"/>
          <w:sz w:val="24"/>
        </w:rPr>
        <w:t>课程与专业毕业要求的关联性</w:t>
      </w:r>
    </w:p>
    <w:tbl>
      <w:tblPr>
        <w:tblW w:w="8222" w:type="dxa"/>
        <w:tblInd w:w="108" w:type="dxa"/>
        <w:tblLook w:val="04A0"/>
      </w:tblPr>
      <w:tblGrid>
        <w:gridCol w:w="681"/>
        <w:gridCol w:w="990"/>
        <w:gridCol w:w="5700"/>
        <w:gridCol w:w="851"/>
      </w:tblGrid>
      <w:tr w:rsidR="00E94616" w:rsidRPr="00AF243D" w:rsidTr="00F97179">
        <w:trPr>
          <w:trHeight w:val="64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94616" w:rsidRPr="00AF243D" w:rsidRDefault="00E94616" w:rsidP="00F97179">
            <w:pPr>
              <w:widowControl/>
              <w:jc w:val="center"/>
              <w:rPr>
                <w:rFonts w:asciiTheme="majorBidi" w:hAnsiTheme="majorBidi" w:cstheme="majorBidi"/>
                <w:color w:val="000000" w:themeColor="text1"/>
                <w:kern w:val="0"/>
                <w:sz w:val="20"/>
                <w:szCs w:val="20"/>
              </w:rPr>
            </w:pPr>
            <w:r w:rsidRPr="00AF243D">
              <w:rPr>
                <w:rFonts w:asciiTheme="majorBidi" w:eastAsia="黑体" w:hAnsiTheme="majorBidi" w:cstheme="majorBidi"/>
                <w:kern w:val="0"/>
                <w:sz w:val="20"/>
                <w:szCs w:val="20"/>
              </w:rPr>
              <w:t>专业毕业要求</w:t>
            </w:r>
          </w:p>
        </w:tc>
        <w:tc>
          <w:tcPr>
            <w:tcW w:w="851" w:type="dxa"/>
            <w:tcBorders>
              <w:top w:val="single" w:sz="4" w:space="0" w:color="auto"/>
              <w:left w:val="nil"/>
              <w:bottom w:val="single" w:sz="4" w:space="0" w:color="auto"/>
              <w:right w:val="single" w:sz="4" w:space="0" w:color="auto"/>
            </w:tcBorders>
            <w:shd w:val="clear" w:color="auto" w:fill="auto"/>
            <w:vAlign w:val="center"/>
          </w:tcPr>
          <w:p w:rsidR="00E94616" w:rsidRPr="00AF243D" w:rsidRDefault="00E94616" w:rsidP="00F97179">
            <w:pPr>
              <w:widowControl/>
              <w:jc w:val="center"/>
              <w:rPr>
                <w:rFonts w:asciiTheme="majorBidi" w:hAnsiTheme="majorBidi" w:cstheme="majorBidi"/>
                <w:color w:val="000000" w:themeColor="text1"/>
                <w:kern w:val="0"/>
                <w:sz w:val="20"/>
                <w:szCs w:val="20"/>
              </w:rPr>
            </w:pPr>
            <w:r w:rsidRPr="00AF243D">
              <w:rPr>
                <w:rFonts w:asciiTheme="majorBidi" w:eastAsia="黑体" w:hAnsiTheme="majorBidi" w:cstheme="majorBidi"/>
                <w:kern w:val="0"/>
                <w:sz w:val="20"/>
                <w:szCs w:val="20"/>
              </w:rPr>
              <w:t>关联</w:t>
            </w:r>
          </w:p>
        </w:tc>
      </w:tr>
      <w:tr w:rsidR="00E94616" w:rsidRPr="00AF243D" w:rsidTr="00F97179">
        <w:trPr>
          <w:trHeight w:val="645"/>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616" w:rsidRPr="00AF243D" w:rsidRDefault="00E94616" w:rsidP="00F97179">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L011</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LO111</w:t>
            </w:r>
          </w:p>
        </w:tc>
        <w:tc>
          <w:tcPr>
            <w:tcW w:w="5700" w:type="dxa"/>
            <w:tcBorders>
              <w:top w:val="single" w:sz="4" w:space="0" w:color="auto"/>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倾听他人意见、尊重他人观点、分析他人需求。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E94616" w:rsidRPr="00AF243D" w:rsidTr="00F97179">
        <w:trPr>
          <w:trHeight w:val="615"/>
        </w:trPr>
        <w:tc>
          <w:tcPr>
            <w:tcW w:w="681" w:type="dxa"/>
            <w:vMerge/>
            <w:tcBorders>
              <w:top w:val="nil"/>
              <w:left w:val="single" w:sz="4" w:space="0" w:color="auto"/>
              <w:bottom w:val="single" w:sz="4" w:space="0" w:color="auto"/>
              <w:right w:val="single" w:sz="4" w:space="0" w:color="auto"/>
            </w:tcBorders>
            <w:vAlign w:val="center"/>
            <w:hideMark/>
          </w:tcPr>
          <w:p w:rsidR="00E94616" w:rsidRPr="00AF243D" w:rsidRDefault="00E94616" w:rsidP="00F97179">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nil"/>
            </w:tcBorders>
            <w:shd w:val="clear" w:color="auto" w:fill="auto"/>
            <w:vAlign w:val="center"/>
            <w:hideMark/>
          </w:tcPr>
          <w:p w:rsidR="00E94616" w:rsidRPr="00AF243D" w:rsidRDefault="00E94616" w:rsidP="00F97179">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LO112</w:t>
            </w:r>
          </w:p>
        </w:tc>
        <w:tc>
          <w:tcPr>
            <w:tcW w:w="5700" w:type="dxa"/>
            <w:tcBorders>
              <w:top w:val="nil"/>
              <w:left w:val="single" w:sz="4" w:space="0" w:color="auto"/>
              <w:bottom w:val="single" w:sz="4" w:space="0" w:color="auto"/>
              <w:right w:val="single" w:sz="4" w:space="0" w:color="auto"/>
            </w:tcBorders>
            <w:shd w:val="clear" w:color="auto" w:fill="auto"/>
            <w:vAlign w:val="center"/>
            <w:hideMark/>
          </w:tcPr>
          <w:p w:rsidR="00E94616" w:rsidRPr="00AF243D" w:rsidRDefault="00E94616" w:rsidP="00F97179">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应用书面或口头形式，阐释自己的观点，有效沟通。</w:t>
            </w:r>
          </w:p>
        </w:tc>
        <w:tc>
          <w:tcPr>
            <w:tcW w:w="851" w:type="dxa"/>
            <w:tcBorders>
              <w:top w:val="nil"/>
              <w:left w:val="nil"/>
              <w:bottom w:val="single" w:sz="4" w:space="0" w:color="auto"/>
              <w:right w:val="single" w:sz="4" w:space="0" w:color="auto"/>
            </w:tcBorders>
            <w:shd w:val="clear" w:color="auto" w:fill="auto"/>
            <w:noWrap/>
            <w:vAlign w:val="center"/>
            <w:hideMark/>
          </w:tcPr>
          <w:p w:rsidR="00E94616" w:rsidRPr="00AF243D" w:rsidRDefault="00E94616" w:rsidP="00E94616">
            <w:pPr>
              <w:widowControl/>
              <w:jc w:val="center"/>
              <w:rPr>
                <w:rFonts w:asciiTheme="majorBidi" w:hAnsiTheme="majorBidi" w:cstheme="majorBidi"/>
                <w:color w:val="000000" w:themeColor="text1"/>
                <w:kern w:val="0"/>
                <w:sz w:val="20"/>
                <w:szCs w:val="20"/>
              </w:rPr>
            </w:pPr>
            <w:r w:rsidRPr="00E94616">
              <w:rPr>
                <w:rFonts w:asciiTheme="majorBidi" w:hAnsiTheme="majorBidi" w:cstheme="majorBidi"/>
                <w:color w:val="000000"/>
                <w:sz w:val="40"/>
                <w:szCs w:val="40"/>
              </w:rPr>
              <w:t>●</w:t>
            </w:r>
          </w:p>
        </w:tc>
      </w:tr>
      <w:tr w:rsidR="00E94616" w:rsidRPr="00AF243D" w:rsidTr="00F97179">
        <w:trPr>
          <w:trHeight w:val="645"/>
        </w:trPr>
        <w:tc>
          <w:tcPr>
            <w:tcW w:w="6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94616" w:rsidRPr="00AF243D" w:rsidRDefault="00E94616" w:rsidP="00F97179">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L021</w:t>
            </w:r>
          </w:p>
        </w:tc>
        <w:tc>
          <w:tcPr>
            <w:tcW w:w="990"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LO211</w:t>
            </w:r>
          </w:p>
        </w:tc>
        <w:tc>
          <w:tcPr>
            <w:tcW w:w="5700"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能根据需要确定学习目标，并设计学习计划。</w:t>
            </w:r>
          </w:p>
        </w:tc>
        <w:tc>
          <w:tcPr>
            <w:tcW w:w="851"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E94616" w:rsidRPr="00AF243D" w:rsidTr="00F97179">
        <w:trPr>
          <w:trHeight w:val="825"/>
        </w:trPr>
        <w:tc>
          <w:tcPr>
            <w:tcW w:w="681" w:type="dxa"/>
            <w:vMerge/>
            <w:tcBorders>
              <w:top w:val="nil"/>
              <w:left w:val="single" w:sz="4" w:space="0" w:color="auto"/>
              <w:bottom w:val="single" w:sz="4" w:space="0" w:color="auto"/>
              <w:right w:val="single" w:sz="4" w:space="0" w:color="auto"/>
            </w:tcBorders>
            <w:vAlign w:val="center"/>
            <w:hideMark/>
          </w:tcPr>
          <w:p w:rsidR="00E94616" w:rsidRPr="00AF243D" w:rsidRDefault="00E94616" w:rsidP="00F97179">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LO212</w:t>
            </w:r>
          </w:p>
        </w:tc>
        <w:tc>
          <w:tcPr>
            <w:tcW w:w="5700"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能搜集、获取达到目标所需要的学习资源，实施学习计划、反思学习计划、持续改进，达到学习目标。</w:t>
            </w:r>
          </w:p>
        </w:tc>
        <w:tc>
          <w:tcPr>
            <w:tcW w:w="851"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E94616" w:rsidRPr="00AF243D" w:rsidTr="00F97179">
        <w:trPr>
          <w:trHeight w:val="495"/>
        </w:trPr>
        <w:tc>
          <w:tcPr>
            <w:tcW w:w="681" w:type="dxa"/>
            <w:tcBorders>
              <w:top w:val="nil"/>
              <w:left w:val="single" w:sz="4" w:space="0" w:color="auto"/>
              <w:bottom w:val="nil"/>
              <w:right w:val="single" w:sz="4" w:space="0" w:color="auto"/>
            </w:tcBorders>
            <w:shd w:val="clear" w:color="auto" w:fill="auto"/>
            <w:noWrap/>
            <w:vAlign w:val="center"/>
            <w:hideMark/>
          </w:tcPr>
          <w:p w:rsidR="00E94616" w:rsidRPr="00AF243D" w:rsidRDefault="00E94616" w:rsidP="00F97179">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L031</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E94616" w:rsidRPr="00AF243D" w:rsidRDefault="00E94616" w:rsidP="00F97179">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传播理论：掌握传播学的核心理论、基本知识。</w:t>
            </w:r>
          </w:p>
        </w:tc>
        <w:tc>
          <w:tcPr>
            <w:tcW w:w="851"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E9461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E94616" w:rsidRPr="00AF243D" w:rsidTr="00F97179">
        <w:trPr>
          <w:trHeight w:val="720"/>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E94616" w:rsidRPr="00AF243D" w:rsidRDefault="00E94616" w:rsidP="00F97179">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L032</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E94616" w:rsidRPr="00AF243D" w:rsidRDefault="00E94616" w:rsidP="00F97179">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视频制作：掌握视频内容的策划、拍摄、后期制作，具备传播视觉化信息的基本能力。</w:t>
            </w:r>
          </w:p>
        </w:tc>
        <w:tc>
          <w:tcPr>
            <w:tcW w:w="851"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w:t>
            </w:r>
          </w:p>
        </w:tc>
      </w:tr>
      <w:tr w:rsidR="00E94616" w:rsidRPr="00AF243D" w:rsidTr="00F97179">
        <w:trPr>
          <w:trHeight w:val="645"/>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E94616" w:rsidRPr="00AF243D" w:rsidRDefault="00E94616" w:rsidP="00F97179">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L033</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E94616" w:rsidRPr="00AF243D" w:rsidRDefault="00E94616" w:rsidP="00F97179">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文本写作：根据不同传播渠道的规范要求，具备基本的文本写作能力。</w:t>
            </w:r>
          </w:p>
        </w:tc>
        <w:tc>
          <w:tcPr>
            <w:tcW w:w="851"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center"/>
              <w:rPr>
                <w:rFonts w:asciiTheme="majorBidi" w:hAnsiTheme="majorBidi" w:cstheme="majorBidi"/>
                <w:color w:val="000000" w:themeColor="text1"/>
                <w:kern w:val="0"/>
                <w:sz w:val="20"/>
                <w:szCs w:val="20"/>
              </w:rPr>
            </w:pPr>
          </w:p>
        </w:tc>
      </w:tr>
      <w:tr w:rsidR="00E94616" w:rsidRPr="00AF243D" w:rsidTr="00F97179">
        <w:trPr>
          <w:trHeight w:val="825"/>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E94616" w:rsidRPr="00AF243D" w:rsidRDefault="00E94616" w:rsidP="00F97179">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L034</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E94616" w:rsidRPr="00AF243D" w:rsidRDefault="00E94616" w:rsidP="00F97179">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新媒体运营：掌握互联网和移动互联网各类媒体工具的使用，具备新媒体的日常运营能力。</w:t>
            </w:r>
          </w:p>
        </w:tc>
        <w:tc>
          <w:tcPr>
            <w:tcW w:w="851"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center"/>
              <w:rPr>
                <w:rFonts w:asciiTheme="majorBidi" w:hAnsiTheme="majorBidi" w:cstheme="majorBidi"/>
                <w:color w:val="000000" w:themeColor="text1"/>
                <w:kern w:val="0"/>
                <w:sz w:val="20"/>
                <w:szCs w:val="20"/>
              </w:rPr>
            </w:pPr>
          </w:p>
        </w:tc>
      </w:tr>
      <w:tr w:rsidR="00E94616" w:rsidRPr="00AF243D" w:rsidTr="00F97179">
        <w:trPr>
          <w:trHeight w:val="810"/>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E94616" w:rsidRPr="00AF243D" w:rsidRDefault="00E94616" w:rsidP="00F97179">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L035</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E94616" w:rsidRPr="00AF243D" w:rsidRDefault="00E94616" w:rsidP="00F97179">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人文素养：对文学、绘画、影视、音乐、戏剧等文化艺术具有基本的鉴赏能力，体现出媒介内容制作的质量和品位。</w:t>
            </w:r>
          </w:p>
        </w:tc>
        <w:tc>
          <w:tcPr>
            <w:tcW w:w="851"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center"/>
              <w:rPr>
                <w:rFonts w:asciiTheme="majorBidi" w:hAnsiTheme="majorBidi" w:cstheme="majorBidi"/>
                <w:color w:val="000000" w:themeColor="text1"/>
                <w:kern w:val="0"/>
                <w:sz w:val="20"/>
                <w:szCs w:val="20"/>
              </w:rPr>
            </w:pPr>
          </w:p>
        </w:tc>
      </w:tr>
      <w:tr w:rsidR="00E94616" w:rsidRPr="00AF243D" w:rsidTr="00F97179">
        <w:trPr>
          <w:trHeight w:val="750"/>
        </w:trPr>
        <w:tc>
          <w:tcPr>
            <w:tcW w:w="6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94616" w:rsidRPr="00AF243D" w:rsidRDefault="00E94616" w:rsidP="00F97179">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L041</w:t>
            </w:r>
          </w:p>
        </w:tc>
        <w:tc>
          <w:tcPr>
            <w:tcW w:w="990"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LO411</w:t>
            </w:r>
          </w:p>
        </w:tc>
        <w:tc>
          <w:tcPr>
            <w:tcW w:w="5700"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遵纪守法：遵守校纪校规，具备法律意识。</w:t>
            </w:r>
          </w:p>
        </w:tc>
        <w:tc>
          <w:tcPr>
            <w:tcW w:w="851"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center"/>
              <w:rPr>
                <w:rFonts w:asciiTheme="majorBidi" w:hAnsiTheme="majorBidi" w:cstheme="majorBidi"/>
                <w:color w:val="000000" w:themeColor="text1"/>
                <w:kern w:val="0"/>
                <w:sz w:val="20"/>
                <w:szCs w:val="20"/>
              </w:rPr>
            </w:pPr>
          </w:p>
        </w:tc>
      </w:tr>
      <w:tr w:rsidR="00E94616" w:rsidRPr="00AF243D" w:rsidTr="00F97179">
        <w:trPr>
          <w:trHeight w:val="675"/>
        </w:trPr>
        <w:tc>
          <w:tcPr>
            <w:tcW w:w="681" w:type="dxa"/>
            <w:vMerge/>
            <w:tcBorders>
              <w:top w:val="single" w:sz="4" w:space="0" w:color="auto"/>
              <w:left w:val="single" w:sz="4" w:space="0" w:color="auto"/>
              <w:bottom w:val="single" w:sz="4" w:space="0" w:color="000000"/>
              <w:right w:val="single" w:sz="4" w:space="0" w:color="auto"/>
            </w:tcBorders>
            <w:vAlign w:val="center"/>
            <w:hideMark/>
          </w:tcPr>
          <w:p w:rsidR="00E94616" w:rsidRPr="00AF243D" w:rsidRDefault="00E94616" w:rsidP="00F97179">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LO412</w:t>
            </w:r>
          </w:p>
        </w:tc>
        <w:tc>
          <w:tcPr>
            <w:tcW w:w="5700"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诚实守信：为人诚实，信守承诺，尽职尽责。</w:t>
            </w:r>
          </w:p>
        </w:tc>
        <w:tc>
          <w:tcPr>
            <w:tcW w:w="851"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center"/>
              <w:rPr>
                <w:rFonts w:asciiTheme="majorBidi" w:hAnsiTheme="majorBidi" w:cstheme="majorBidi"/>
                <w:color w:val="000000" w:themeColor="text1"/>
                <w:kern w:val="0"/>
                <w:sz w:val="20"/>
                <w:szCs w:val="20"/>
              </w:rPr>
            </w:pPr>
          </w:p>
        </w:tc>
      </w:tr>
      <w:tr w:rsidR="00E94616" w:rsidRPr="00AF243D" w:rsidTr="00F97179">
        <w:trPr>
          <w:trHeight w:val="1095"/>
        </w:trPr>
        <w:tc>
          <w:tcPr>
            <w:tcW w:w="681" w:type="dxa"/>
            <w:vMerge/>
            <w:tcBorders>
              <w:top w:val="single" w:sz="4" w:space="0" w:color="auto"/>
              <w:left w:val="single" w:sz="4" w:space="0" w:color="auto"/>
              <w:bottom w:val="single" w:sz="4" w:space="0" w:color="000000"/>
              <w:right w:val="single" w:sz="4" w:space="0" w:color="auto"/>
            </w:tcBorders>
            <w:vAlign w:val="center"/>
            <w:hideMark/>
          </w:tcPr>
          <w:p w:rsidR="00E94616" w:rsidRPr="00AF243D" w:rsidRDefault="00E94616" w:rsidP="00F97179">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LO413</w:t>
            </w:r>
          </w:p>
        </w:tc>
        <w:tc>
          <w:tcPr>
            <w:tcW w:w="5700"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爱岗敬业：了解与专业相关的法律法规，充分认识本专业就业岗位在社会经济中的作用和地位，在学习和社会实践中遵守职业规范，具备职业道德操守。</w:t>
            </w:r>
          </w:p>
        </w:tc>
        <w:tc>
          <w:tcPr>
            <w:tcW w:w="851"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center"/>
              <w:rPr>
                <w:rFonts w:asciiTheme="majorBidi" w:hAnsiTheme="majorBidi" w:cstheme="majorBidi"/>
                <w:color w:val="000000" w:themeColor="text1"/>
                <w:kern w:val="0"/>
                <w:sz w:val="20"/>
                <w:szCs w:val="20"/>
              </w:rPr>
            </w:pPr>
          </w:p>
        </w:tc>
      </w:tr>
      <w:tr w:rsidR="00E94616" w:rsidRPr="00AF243D" w:rsidTr="00F97179">
        <w:trPr>
          <w:trHeight w:val="540"/>
        </w:trPr>
        <w:tc>
          <w:tcPr>
            <w:tcW w:w="681" w:type="dxa"/>
            <w:vMerge/>
            <w:tcBorders>
              <w:top w:val="single" w:sz="4" w:space="0" w:color="auto"/>
              <w:left w:val="single" w:sz="4" w:space="0" w:color="auto"/>
              <w:bottom w:val="single" w:sz="4" w:space="0" w:color="000000"/>
              <w:right w:val="single" w:sz="4" w:space="0" w:color="auto"/>
            </w:tcBorders>
            <w:vAlign w:val="center"/>
            <w:hideMark/>
          </w:tcPr>
          <w:p w:rsidR="00E94616" w:rsidRPr="00AF243D" w:rsidRDefault="00E94616" w:rsidP="00F97179">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LO414</w:t>
            </w:r>
          </w:p>
        </w:tc>
        <w:tc>
          <w:tcPr>
            <w:tcW w:w="5700"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身心健康，能承受学习和生活中的压力。</w:t>
            </w:r>
          </w:p>
        </w:tc>
        <w:tc>
          <w:tcPr>
            <w:tcW w:w="851"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w:t>
            </w:r>
          </w:p>
        </w:tc>
      </w:tr>
      <w:tr w:rsidR="00E94616" w:rsidRPr="00AF243D" w:rsidTr="00F97179">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94616" w:rsidRPr="00AF243D" w:rsidRDefault="00E94616" w:rsidP="00F97179">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L051</w:t>
            </w:r>
          </w:p>
        </w:tc>
        <w:tc>
          <w:tcPr>
            <w:tcW w:w="990"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LO511</w:t>
            </w:r>
          </w:p>
        </w:tc>
        <w:tc>
          <w:tcPr>
            <w:tcW w:w="5700"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在集体活动中能主动担任自己的角色，与其他成员密切合作，共同完成任务。</w:t>
            </w:r>
          </w:p>
        </w:tc>
        <w:tc>
          <w:tcPr>
            <w:tcW w:w="851"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ind w:firstLineChars="50" w:firstLine="100"/>
              <w:rPr>
                <w:rFonts w:asciiTheme="majorBidi" w:hAnsiTheme="majorBidi" w:cstheme="majorBidi"/>
                <w:color w:val="000000" w:themeColor="text1"/>
                <w:kern w:val="0"/>
                <w:sz w:val="20"/>
                <w:szCs w:val="20"/>
              </w:rPr>
            </w:pPr>
          </w:p>
        </w:tc>
      </w:tr>
      <w:tr w:rsidR="00E94616" w:rsidRPr="00AF243D" w:rsidTr="00F97179">
        <w:trPr>
          <w:trHeight w:val="600"/>
        </w:trPr>
        <w:tc>
          <w:tcPr>
            <w:tcW w:w="681" w:type="dxa"/>
            <w:vMerge/>
            <w:tcBorders>
              <w:top w:val="nil"/>
              <w:left w:val="single" w:sz="4" w:space="0" w:color="auto"/>
              <w:bottom w:val="single" w:sz="4" w:space="0" w:color="000000"/>
              <w:right w:val="single" w:sz="4" w:space="0" w:color="auto"/>
            </w:tcBorders>
            <w:vAlign w:val="center"/>
            <w:hideMark/>
          </w:tcPr>
          <w:p w:rsidR="00E94616" w:rsidRPr="00AF243D" w:rsidRDefault="00E94616" w:rsidP="00F97179">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LO512</w:t>
            </w:r>
          </w:p>
        </w:tc>
        <w:tc>
          <w:tcPr>
            <w:tcW w:w="5700"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有质疑精神，能有逻辑的分析与批判。</w:t>
            </w:r>
          </w:p>
        </w:tc>
        <w:tc>
          <w:tcPr>
            <w:tcW w:w="851" w:type="dxa"/>
            <w:tcBorders>
              <w:top w:val="nil"/>
              <w:left w:val="nil"/>
              <w:bottom w:val="single" w:sz="4" w:space="0" w:color="auto"/>
              <w:right w:val="single" w:sz="4" w:space="0" w:color="auto"/>
            </w:tcBorders>
            <w:shd w:val="clear" w:color="auto" w:fill="auto"/>
            <w:noWrap/>
            <w:vAlign w:val="center"/>
            <w:hideMark/>
          </w:tcPr>
          <w:p w:rsidR="00E94616" w:rsidRPr="00AF243D" w:rsidRDefault="00E94616" w:rsidP="00F97179">
            <w:pPr>
              <w:widowControl/>
              <w:jc w:val="center"/>
              <w:rPr>
                <w:rFonts w:asciiTheme="majorBidi" w:hAnsiTheme="majorBidi" w:cstheme="majorBidi"/>
                <w:color w:val="000000" w:themeColor="text1"/>
                <w:kern w:val="0"/>
                <w:sz w:val="20"/>
                <w:szCs w:val="20"/>
              </w:rPr>
            </w:pPr>
            <w:r w:rsidRPr="00E94616">
              <w:rPr>
                <w:rFonts w:asciiTheme="majorBidi" w:hAnsiTheme="majorBidi" w:cstheme="majorBidi"/>
                <w:color w:val="000000"/>
                <w:sz w:val="40"/>
                <w:szCs w:val="40"/>
              </w:rPr>
              <w:t>●</w:t>
            </w:r>
          </w:p>
        </w:tc>
      </w:tr>
      <w:tr w:rsidR="00E94616" w:rsidRPr="00AF243D" w:rsidTr="00F97179">
        <w:trPr>
          <w:trHeight w:val="615"/>
        </w:trPr>
        <w:tc>
          <w:tcPr>
            <w:tcW w:w="681" w:type="dxa"/>
            <w:vMerge/>
            <w:tcBorders>
              <w:top w:val="nil"/>
              <w:left w:val="single" w:sz="4" w:space="0" w:color="auto"/>
              <w:bottom w:val="single" w:sz="4" w:space="0" w:color="000000"/>
              <w:right w:val="single" w:sz="4" w:space="0" w:color="auto"/>
            </w:tcBorders>
            <w:vAlign w:val="center"/>
            <w:hideMark/>
          </w:tcPr>
          <w:p w:rsidR="00E94616" w:rsidRPr="00AF243D" w:rsidRDefault="00E94616" w:rsidP="00F97179">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LO513</w:t>
            </w:r>
          </w:p>
        </w:tc>
        <w:tc>
          <w:tcPr>
            <w:tcW w:w="5700"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能用创新的方法或者多种方法解决复杂问题或真实问题。</w:t>
            </w:r>
          </w:p>
        </w:tc>
        <w:tc>
          <w:tcPr>
            <w:tcW w:w="851"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center"/>
              <w:rPr>
                <w:rFonts w:asciiTheme="majorBidi" w:hAnsiTheme="majorBidi" w:cstheme="majorBidi"/>
                <w:color w:val="000000" w:themeColor="text1"/>
                <w:kern w:val="0"/>
                <w:sz w:val="20"/>
                <w:szCs w:val="20"/>
              </w:rPr>
            </w:pPr>
          </w:p>
        </w:tc>
      </w:tr>
      <w:tr w:rsidR="00E94616" w:rsidRPr="00AF243D" w:rsidTr="00F97179">
        <w:trPr>
          <w:trHeight w:val="540"/>
        </w:trPr>
        <w:tc>
          <w:tcPr>
            <w:tcW w:w="681" w:type="dxa"/>
            <w:vMerge/>
            <w:tcBorders>
              <w:top w:val="nil"/>
              <w:left w:val="single" w:sz="4" w:space="0" w:color="auto"/>
              <w:bottom w:val="single" w:sz="4" w:space="0" w:color="000000"/>
              <w:right w:val="single" w:sz="4" w:space="0" w:color="auto"/>
            </w:tcBorders>
            <w:vAlign w:val="center"/>
            <w:hideMark/>
          </w:tcPr>
          <w:p w:rsidR="00E94616" w:rsidRPr="00AF243D" w:rsidRDefault="00E94616" w:rsidP="00F97179">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LO514</w:t>
            </w:r>
          </w:p>
        </w:tc>
        <w:tc>
          <w:tcPr>
            <w:tcW w:w="5700"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了解行业前沿知识技术。</w:t>
            </w:r>
          </w:p>
        </w:tc>
        <w:tc>
          <w:tcPr>
            <w:tcW w:w="851"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center"/>
              <w:rPr>
                <w:rFonts w:asciiTheme="majorBidi" w:hAnsiTheme="majorBidi" w:cstheme="majorBidi"/>
                <w:color w:val="000000" w:themeColor="text1"/>
                <w:kern w:val="0"/>
                <w:sz w:val="20"/>
                <w:szCs w:val="20"/>
              </w:rPr>
            </w:pPr>
          </w:p>
        </w:tc>
      </w:tr>
      <w:tr w:rsidR="00E94616" w:rsidRPr="00AF243D" w:rsidTr="00F97179">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94616" w:rsidRPr="00AF243D" w:rsidRDefault="00E94616" w:rsidP="00F97179">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L061</w:t>
            </w:r>
          </w:p>
        </w:tc>
        <w:tc>
          <w:tcPr>
            <w:tcW w:w="990"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LO611</w:t>
            </w:r>
          </w:p>
        </w:tc>
        <w:tc>
          <w:tcPr>
            <w:tcW w:w="5700"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能够根据需要进行专业文献检索。</w:t>
            </w:r>
          </w:p>
        </w:tc>
        <w:tc>
          <w:tcPr>
            <w:tcW w:w="851"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E94616" w:rsidRPr="00AF243D" w:rsidTr="00F97179">
        <w:trPr>
          <w:trHeight w:val="540"/>
        </w:trPr>
        <w:tc>
          <w:tcPr>
            <w:tcW w:w="681" w:type="dxa"/>
            <w:vMerge/>
            <w:tcBorders>
              <w:top w:val="nil"/>
              <w:left w:val="single" w:sz="4" w:space="0" w:color="auto"/>
              <w:bottom w:val="single" w:sz="4" w:space="0" w:color="000000"/>
              <w:right w:val="single" w:sz="4" w:space="0" w:color="auto"/>
            </w:tcBorders>
            <w:vAlign w:val="center"/>
            <w:hideMark/>
          </w:tcPr>
          <w:p w:rsidR="00E94616" w:rsidRPr="00AF243D" w:rsidRDefault="00E94616" w:rsidP="00F97179">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LO612</w:t>
            </w:r>
          </w:p>
        </w:tc>
        <w:tc>
          <w:tcPr>
            <w:tcW w:w="5700"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能够使用适合的工具来搜集信息，并对信息加以分析、鉴别、判断与整合。</w:t>
            </w:r>
          </w:p>
        </w:tc>
        <w:tc>
          <w:tcPr>
            <w:tcW w:w="851"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E94616">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E94616" w:rsidRPr="00AF243D" w:rsidTr="00F97179">
        <w:trPr>
          <w:trHeight w:val="540"/>
        </w:trPr>
        <w:tc>
          <w:tcPr>
            <w:tcW w:w="681" w:type="dxa"/>
            <w:vMerge/>
            <w:tcBorders>
              <w:top w:val="nil"/>
              <w:left w:val="single" w:sz="4" w:space="0" w:color="auto"/>
              <w:bottom w:val="single" w:sz="4" w:space="0" w:color="000000"/>
              <w:right w:val="single" w:sz="4" w:space="0" w:color="auto"/>
            </w:tcBorders>
            <w:vAlign w:val="center"/>
            <w:hideMark/>
          </w:tcPr>
          <w:p w:rsidR="00E94616" w:rsidRPr="00AF243D" w:rsidRDefault="00E94616" w:rsidP="00F97179">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LO613</w:t>
            </w:r>
          </w:p>
        </w:tc>
        <w:tc>
          <w:tcPr>
            <w:tcW w:w="5700"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熟练使用计算机，掌握常用办公软件。</w:t>
            </w:r>
          </w:p>
        </w:tc>
        <w:tc>
          <w:tcPr>
            <w:tcW w:w="851"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E94616" w:rsidRPr="00AF243D" w:rsidTr="00F97179">
        <w:trPr>
          <w:trHeight w:val="615"/>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94616" w:rsidRPr="00AF243D" w:rsidRDefault="00E94616" w:rsidP="00F97179">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L071</w:t>
            </w:r>
          </w:p>
        </w:tc>
        <w:tc>
          <w:tcPr>
            <w:tcW w:w="990"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LO711</w:t>
            </w:r>
          </w:p>
        </w:tc>
        <w:tc>
          <w:tcPr>
            <w:tcW w:w="5700"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爱党爱国：了解祖国的优秀传统文化和革命历史，构建爱党爱国的理想信念。</w:t>
            </w:r>
          </w:p>
        </w:tc>
        <w:tc>
          <w:tcPr>
            <w:tcW w:w="851" w:type="dxa"/>
            <w:tcBorders>
              <w:top w:val="nil"/>
              <w:left w:val="nil"/>
              <w:bottom w:val="single" w:sz="4" w:space="0" w:color="auto"/>
              <w:right w:val="single" w:sz="4" w:space="0" w:color="auto"/>
            </w:tcBorders>
            <w:shd w:val="clear" w:color="auto" w:fill="auto"/>
            <w:noWrap/>
            <w:vAlign w:val="center"/>
            <w:hideMark/>
          </w:tcPr>
          <w:p w:rsidR="00E94616" w:rsidRPr="00AF243D" w:rsidRDefault="00E94616" w:rsidP="00E94616">
            <w:pPr>
              <w:widowControl/>
              <w:jc w:val="center"/>
              <w:rPr>
                <w:rFonts w:asciiTheme="majorBidi" w:hAnsiTheme="majorBidi" w:cstheme="majorBidi"/>
                <w:color w:val="000000" w:themeColor="text1"/>
                <w:kern w:val="0"/>
                <w:sz w:val="20"/>
                <w:szCs w:val="20"/>
              </w:rPr>
            </w:pPr>
            <w:r w:rsidRPr="00E94616">
              <w:rPr>
                <w:rFonts w:asciiTheme="majorBidi" w:hAnsiTheme="majorBidi" w:cstheme="majorBidi"/>
                <w:color w:val="000000"/>
                <w:sz w:val="40"/>
                <w:szCs w:val="40"/>
              </w:rPr>
              <w:t>●</w:t>
            </w:r>
          </w:p>
        </w:tc>
      </w:tr>
      <w:tr w:rsidR="00E94616" w:rsidRPr="00AF243D" w:rsidTr="00F97179">
        <w:trPr>
          <w:trHeight w:val="630"/>
        </w:trPr>
        <w:tc>
          <w:tcPr>
            <w:tcW w:w="681" w:type="dxa"/>
            <w:vMerge/>
            <w:tcBorders>
              <w:top w:val="nil"/>
              <w:left w:val="single" w:sz="4" w:space="0" w:color="auto"/>
              <w:bottom w:val="single" w:sz="4" w:space="0" w:color="000000"/>
              <w:right w:val="single" w:sz="4" w:space="0" w:color="auto"/>
            </w:tcBorders>
            <w:vAlign w:val="center"/>
            <w:hideMark/>
          </w:tcPr>
          <w:p w:rsidR="00E94616" w:rsidRPr="00AF243D" w:rsidRDefault="00E94616" w:rsidP="00F97179">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LO712</w:t>
            </w:r>
          </w:p>
        </w:tc>
        <w:tc>
          <w:tcPr>
            <w:tcW w:w="5700"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助人为乐：富于爱心，懂得感恩，具备助人为乐的品质。</w:t>
            </w:r>
          </w:p>
        </w:tc>
        <w:tc>
          <w:tcPr>
            <w:tcW w:w="851"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E94616">
            <w:pPr>
              <w:widowControl/>
              <w:jc w:val="center"/>
              <w:rPr>
                <w:rFonts w:asciiTheme="majorBidi" w:hAnsiTheme="majorBidi" w:cstheme="majorBidi"/>
                <w:color w:val="000000" w:themeColor="text1"/>
                <w:kern w:val="0"/>
                <w:sz w:val="20"/>
                <w:szCs w:val="20"/>
              </w:rPr>
            </w:pPr>
          </w:p>
        </w:tc>
      </w:tr>
      <w:tr w:rsidR="00E94616" w:rsidRPr="00AF243D" w:rsidTr="00F97179">
        <w:trPr>
          <w:trHeight w:val="585"/>
        </w:trPr>
        <w:tc>
          <w:tcPr>
            <w:tcW w:w="681" w:type="dxa"/>
            <w:vMerge/>
            <w:tcBorders>
              <w:top w:val="nil"/>
              <w:left w:val="single" w:sz="4" w:space="0" w:color="auto"/>
              <w:bottom w:val="single" w:sz="4" w:space="0" w:color="000000"/>
              <w:right w:val="single" w:sz="4" w:space="0" w:color="auto"/>
            </w:tcBorders>
            <w:vAlign w:val="center"/>
            <w:hideMark/>
          </w:tcPr>
          <w:p w:rsidR="00E94616" w:rsidRPr="00AF243D" w:rsidRDefault="00E94616" w:rsidP="00F97179">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LO713</w:t>
            </w:r>
          </w:p>
        </w:tc>
        <w:tc>
          <w:tcPr>
            <w:tcW w:w="5700"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奉献社会：具有服务企业、服务社会的意愿和行为能力。</w:t>
            </w:r>
          </w:p>
        </w:tc>
        <w:tc>
          <w:tcPr>
            <w:tcW w:w="851"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E94616">
            <w:pPr>
              <w:widowControl/>
              <w:jc w:val="center"/>
              <w:rPr>
                <w:rFonts w:asciiTheme="majorBidi" w:hAnsiTheme="majorBidi" w:cstheme="majorBidi"/>
                <w:color w:val="000000" w:themeColor="text1"/>
                <w:kern w:val="0"/>
                <w:sz w:val="20"/>
                <w:szCs w:val="20"/>
              </w:rPr>
            </w:pPr>
          </w:p>
        </w:tc>
      </w:tr>
      <w:tr w:rsidR="00E94616" w:rsidRPr="00AF243D" w:rsidTr="00F97179">
        <w:trPr>
          <w:trHeight w:val="660"/>
        </w:trPr>
        <w:tc>
          <w:tcPr>
            <w:tcW w:w="681" w:type="dxa"/>
            <w:vMerge/>
            <w:tcBorders>
              <w:top w:val="nil"/>
              <w:left w:val="single" w:sz="4" w:space="0" w:color="auto"/>
              <w:bottom w:val="single" w:sz="4" w:space="0" w:color="000000"/>
              <w:right w:val="single" w:sz="4" w:space="0" w:color="auto"/>
            </w:tcBorders>
            <w:vAlign w:val="center"/>
            <w:hideMark/>
          </w:tcPr>
          <w:p w:rsidR="00E94616" w:rsidRPr="00AF243D" w:rsidRDefault="00E94616" w:rsidP="00F97179">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LO714</w:t>
            </w:r>
          </w:p>
        </w:tc>
        <w:tc>
          <w:tcPr>
            <w:tcW w:w="5700"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爱护环境：具有爱护环境的意识和与自然和谐相处的环保理念。</w:t>
            </w:r>
          </w:p>
        </w:tc>
        <w:tc>
          <w:tcPr>
            <w:tcW w:w="851" w:type="dxa"/>
            <w:tcBorders>
              <w:top w:val="nil"/>
              <w:left w:val="nil"/>
              <w:bottom w:val="single" w:sz="4" w:space="0" w:color="auto"/>
              <w:right w:val="single" w:sz="4" w:space="0" w:color="auto"/>
            </w:tcBorders>
            <w:shd w:val="clear" w:color="auto" w:fill="auto"/>
            <w:noWrap/>
            <w:vAlign w:val="center"/>
            <w:hideMark/>
          </w:tcPr>
          <w:p w:rsidR="00E94616" w:rsidRPr="00AF243D" w:rsidRDefault="00E94616" w:rsidP="00E94616">
            <w:pPr>
              <w:widowControl/>
              <w:jc w:val="center"/>
              <w:rPr>
                <w:rFonts w:asciiTheme="majorBidi" w:hAnsiTheme="majorBidi" w:cstheme="majorBidi"/>
                <w:color w:val="000000" w:themeColor="text1"/>
                <w:kern w:val="0"/>
                <w:sz w:val="20"/>
                <w:szCs w:val="20"/>
              </w:rPr>
            </w:pPr>
            <w:r w:rsidRPr="00E94616">
              <w:rPr>
                <w:rFonts w:asciiTheme="majorBidi" w:hAnsiTheme="majorBidi" w:cstheme="majorBidi"/>
                <w:color w:val="000000"/>
                <w:sz w:val="40"/>
                <w:szCs w:val="40"/>
              </w:rPr>
              <w:t>●</w:t>
            </w:r>
          </w:p>
        </w:tc>
      </w:tr>
      <w:tr w:rsidR="00E94616" w:rsidRPr="00AF243D" w:rsidTr="00F97179">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94616" w:rsidRPr="00AF243D" w:rsidRDefault="00E94616" w:rsidP="00F97179">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L081</w:t>
            </w:r>
          </w:p>
        </w:tc>
        <w:tc>
          <w:tcPr>
            <w:tcW w:w="990" w:type="dxa"/>
            <w:tcBorders>
              <w:top w:val="nil"/>
              <w:left w:val="nil"/>
              <w:bottom w:val="single" w:sz="4" w:space="0" w:color="auto"/>
              <w:right w:val="single" w:sz="4" w:space="0" w:color="auto"/>
            </w:tcBorders>
            <w:shd w:val="clear" w:color="auto" w:fill="auto"/>
            <w:noWrap/>
            <w:vAlign w:val="center"/>
            <w:hideMark/>
          </w:tcPr>
          <w:p w:rsidR="00E94616" w:rsidRPr="00AF243D" w:rsidRDefault="00E94616" w:rsidP="00F97179">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L0811</w:t>
            </w:r>
          </w:p>
        </w:tc>
        <w:tc>
          <w:tcPr>
            <w:tcW w:w="5700"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具备外语表达沟通能力，达到本专业的要求。</w:t>
            </w:r>
          </w:p>
        </w:tc>
        <w:tc>
          <w:tcPr>
            <w:tcW w:w="851"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E94616" w:rsidRPr="00AF243D" w:rsidTr="00F97179">
        <w:trPr>
          <w:trHeight w:val="540"/>
        </w:trPr>
        <w:tc>
          <w:tcPr>
            <w:tcW w:w="681" w:type="dxa"/>
            <w:vMerge/>
            <w:tcBorders>
              <w:top w:val="nil"/>
              <w:left w:val="single" w:sz="4" w:space="0" w:color="auto"/>
              <w:bottom w:val="single" w:sz="4" w:space="0" w:color="000000"/>
              <w:right w:val="single" w:sz="4" w:space="0" w:color="auto"/>
            </w:tcBorders>
            <w:vAlign w:val="center"/>
            <w:hideMark/>
          </w:tcPr>
          <w:p w:rsidR="00E94616" w:rsidRPr="00AF243D" w:rsidRDefault="00E94616" w:rsidP="00F97179">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noWrap/>
            <w:vAlign w:val="center"/>
            <w:hideMark/>
          </w:tcPr>
          <w:p w:rsidR="00E94616" w:rsidRPr="00AF243D" w:rsidRDefault="00E94616" w:rsidP="00F97179">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L0812</w:t>
            </w:r>
          </w:p>
        </w:tc>
        <w:tc>
          <w:tcPr>
            <w:tcW w:w="5700"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理解其他国家历史文化，有跨文化交流能力。</w:t>
            </w:r>
          </w:p>
        </w:tc>
        <w:tc>
          <w:tcPr>
            <w:tcW w:w="851"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E94616" w:rsidRPr="00AF243D" w:rsidTr="00F97179">
        <w:trPr>
          <w:trHeight w:val="540"/>
        </w:trPr>
        <w:tc>
          <w:tcPr>
            <w:tcW w:w="681" w:type="dxa"/>
            <w:vMerge/>
            <w:tcBorders>
              <w:top w:val="nil"/>
              <w:left w:val="single" w:sz="4" w:space="0" w:color="auto"/>
              <w:bottom w:val="single" w:sz="4" w:space="0" w:color="000000"/>
              <w:right w:val="single" w:sz="4" w:space="0" w:color="auto"/>
            </w:tcBorders>
            <w:vAlign w:val="center"/>
            <w:hideMark/>
          </w:tcPr>
          <w:p w:rsidR="00E94616" w:rsidRPr="00AF243D" w:rsidRDefault="00E94616" w:rsidP="00F97179">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noWrap/>
            <w:vAlign w:val="center"/>
            <w:hideMark/>
          </w:tcPr>
          <w:p w:rsidR="00E94616" w:rsidRPr="00AF243D" w:rsidRDefault="00E94616" w:rsidP="00F97179">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L0813</w:t>
            </w:r>
          </w:p>
        </w:tc>
        <w:tc>
          <w:tcPr>
            <w:tcW w:w="5700"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有国际竞争与合作意识。</w:t>
            </w:r>
          </w:p>
        </w:tc>
        <w:tc>
          <w:tcPr>
            <w:tcW w:w="851" w:type="dxa"/>
            <w:tcBorders>
              <w:top w:val="nil"/>
              <w:left w:val="nil"/>
              <w:bottom w:val="single" w:sz="4" w:space="0" w:color="auto"/>
              <w:right w:val="single" w:sz="4" w:space="0" w:color="auto"/>
            </w:tcBorders>
            <w:shd w:val="clear" w:color="auto" w:fill="auto"/>
            <w:vAlign w:val="center"/>
            <w:hideMark/>
          </w:tcPr>
          <w:p w:rsidR="00E94616" w:rsidRPr="00AF243D" w:rsidRDefault="00E94616" w:rsidP="00F97179">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bl>
    <w:p w:rsidR="00E94616" w:rsidRDefault="00E94616" w:rsidP="004F38F5">
      <w:pPr>
        <w:widowControl/>
        <w:spacing w:beforeLines="50" w:afterLines="50" w:line="360" w:lineRule="auto"/>
        <w:ind w:firstLineChars="150" w:firstLine="360"/>
        <w:jc w:val="left"/>
        <w:rPr>
          <w:rFonts w:asciiTheme="majorBidi" w:eastAsia="黑体" w:hAnsiTheme="majorBidi" w:cstheme="majorBidi"/>
          <w:sz w:val="24"/>
        </w:rPr>
      </w:pPr>
    </w:p>
    <w:p w:rsidR="00260BD8" w:rsidRPr="00E94616" w:rsidRDefault="00E94616" w:rsidP="004F38F5">
      <w:pPr>
        <w:widowControl/>
        <w:spacing w:beforeLines="50" w:afterLines="50" w:line="360" w:lineRule="auto"/>
        <w:ind w:firstLineChars="150" w:firstLine="360"/>
        <w:jc w:val="left"/>
        <w:rPr>
          <w:rFonts w:asciiTheme="majorBidi" w:eastAsia="黑体" w:hAnsiTheme="majorBidi" w:cstheme="majorBidi"/>
          <w:sz w:val="24"/>
        </w:rPr>
      </w:pPr>
      <w:r w:rsidRPr="00E94616">
        <w:rPr>
          <w:rFonts w:asciiTheme="majorBidi" w:eastAsia="黑体" w:hAnsiTheme="majorBidi" w:cstheme="majorBidi"/>
          <w:sz w:val="24"/>
        </w:rPr>
        <w:t>五、课程目标</w:t>
      </w:r>
      <w:r w:rsidRPr="00E94616">
        <w:rPr>
          <w:rFonts w:asciiTheme="majorBidi" w:eastAsia="黑体" w:hAnsiTheme="majorBidi" w:cstheme="majorBidi"/>
          <w:sz w:val="24"/>
        </w:rPr>
        <w:t>/</w:t>
      </w:r>
      <w:r w:rsidRPr="00E94616">
        <w:rPr>
          <w:rFonts w:asciiTheme="majorBidi" w:eastAsia="黑体" w:hAnsiTheme="majorBidi" w:cstheme="majorBidi"/>
          <w:sz w:val="24"/>
        </w:rPr>
        <w:t>课程预期学习成果</w:t>
      </w:r>
    </w:p>
    <w:tbl>
      <w:tblPr>
        <w:tblpPr w:leftFromText="180" w:rightFromText="180" w:vertAnchor="text" w:horzAnchor="page" w:tblpX="1987" w:tblpY="152"/>
        <w:tblOverlap w:val="neve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1230"/>
        <w:gridCol w:w="2562"/>
        <w:gridCol w:w="1984"/>
        <w:gridCol w:w="1701"/>
      </w:tblGrid>
      <w:tr w:rsidR="00260BD8" w:rsidRPr="00E94616" w:rsidTr="00E94616">
        <w:tc>
          <w:tcPr>
            <w:tcW w:w="711" w:type="dxa"/>
            <w:shd w:val="clear" w:color="auto" w:fill="auto"/>
            <w:vAlign w:val="center"/>
          </w:tcPr>
          <w:p w:rsidR="00260BD8" w:rsidRPr="00E94616" w:rsidRDefault="00E94616" w:rsidP="00E94616">
            <w:pPr>
              <w:spacing w:line="360" w:lineRule="auto"/>
              <w:rPr>
                <w:rFonts w:asciiTheme="majorBidi" w:hAnsiTheme="majorBidi" w:cstheme="majorBidi"/>
                <w:b/>
              </w:rPr>
            </w:pPr>
            <w:r w:rsidRPr="00E94616">
              <w:rPr>
                <w:rFonts w:asciiTheme="majorBidi" w:hAnsiTheme="majorBidi" w:cstheme="majorBidi"/>
                <w:b/>
              </w:rPr>
              <w:t>序号</w:t>
            </w:r>
          </w:p>
        </w:tc>
        <w:tc>
          <w:tcPr>
            <w:tcW w:w="1230" w:type="dxa"/>
            <w:shd w:val="clear" w:color="auto" w:fill="auto"/>
            <w:vAlign w:val="center"/>
          </w:tcPr>
          <w:p w:rsidR="00260BD8" w:rsidRPr="00E94616" w:rsidRDefault="00E94616" w:rsidP="00E94616">
            <w:pPr>
              <w:spacing w:line="360" w:lineRule="auto"/>
              <w:jc w:val="center"/>
              <w:rPr>
                <w:rFonts w:asciiTheme="majorBidi" w:hAnsiTheme="majorBidi" w:cstheme="majorBidi"/>
                <w:b/>
              </w:rPr>
            </w:pPr>
            <w:r w:rsidRPr="00E94616">
              <w:rPr>
                <w:rFonts w:asciiTheme="majorBidi" w:hAnsiTheme="majorBidi" w:cstheme="majorBidi"/>
                <w:b/>
              </w:rPr>
              <w:t>课程预期</w:t>
            </w:r>
          </w:p>
          <w:p w:rsidR="00260BD8" w:rsidRPr="00E94616" w:rsidRDefault="00E94616" w:rsidP="00E94616">
            <w:pPr>
              <w:spacing w:line="360" w:lineRule="auto"/>
              <w:jc w:val="center"/>
              <w:rPr>
                <w:rFonts w:asciiTheme="majorBidi" w:hAnsiTheme="majorBidi" w:cstheme="majorBidi"/>
                <w:b/>
              </w:rPr>
            </w:pPr>
            <w:r w:rsidRPr="00E94616">
              <w:rPr>
                <w:rFonts w:asciiTheme="majorBidi" w:hAnsiTheme="majorBidi" w:cstheme="majorBidi"/>
                <w:b/>
              </w:rPr>
              <w:t>学习成果</w:t>
            </w:r>
          </w:p>
        </w:tc>
        <w:tc>
          <w:tcPr>
            <w:tcW w:w="2562" w:type="dxa"/>
            <w:shd w:val="clear" w:color="auto" w:fill="auto"/>
            <w:vAlign w:val="center"/>
          </w:tcPr>
          <w:p w:rsidR="00260BD8" w:rsidRPr="00E94616" w:rsidRDefault="00E94616" w:rsidP="00E94616">
            <w:pPr>
              <w:spacing w:line="360" w:lineRule="auto"/>
              <w:jc w:val="center"/>
              <w:rPr>
                <w:rFonts w:asciiTheme="majorBidi" w:hAnsiTheme="majorBidi" w:cstheme="majorBidi"/>
                <w:b/>
                <w:highlight w:val="yellow"/>
              </w:rPr>
            </w:pPr>
            <w:r w:rsidRPr="00E94616">
              <w:rPr>
                <w:rFonts w:asciiTheme="majorBidi" w:hAnsiTheme="majorBidi" w:cstheme="majorBidi"/>
                <w:b/>
              </w:rPr>
              <w:t>课程目标</w:t>
            </w:r>
          </w:p>
        </w:tc>
        <w:tc>
          <w:tcPr>
            <w:tcW w:w="1984" w:type="dxa"/>
            <w:shd w:val="clear" w:color="auto" w:fill="auto"/>
            <w:vAlign w:val="center"/>
          </w:tcPr>
          <w:p w:rsidR="00260BD8" w:rsidRPr="00E94616" w:rsidRDefault="00E94616" w:rsidP="00E94616">
            <w:pPr>
              <w:spacing w:line="360" w:lineRule="auto"/>
              <w:jc w:val="center"/>
              <w:rPr>
                <w:rFonts w:asciiTheme="majorBidi" w:hAnsiTheme="majorBidi" w:cstheme="majorBidi"/>
                <w:b/>
              </w:rPr>
            </w:pPr>
            <w:r w:rsidRPr="00E94616">
              <w:rPr>
                <w:rFonts w:asciiTheme="majorBidi" w:hAnsiTheme="majorBidi" w:cstheme="majorBidi"/>
                <w:b/>
              </w:rPr>
              <w:t>教与</w:t>
            </w:r>
            <w:proofErr w:type="gramStart"/>
            <w:r w:rsidRPr="00E94616">
              <w:rPr>
                <w:rFonts w:asciiTheme="majorBidi" w:hAnsiTheme="majorBidi" w:cstheme="majorBidi"/>
                <w:b/>
              </w:rPr>
              <w:t>学方式</w:t>
            </w:r>
            <w:proofErr w:type="gramEnd"/>
          </w:p>
        </w:tc>
        <w:tc>
          <w:tcPr>
            <w:tcW w:w="1701" w:type="dxa"/>
            <w:shd w:val="clear" w:color="auto" w:fill="auto"/>
            <w:vAlign w:val="center"/>
          </w:tcPr>
          <w:p w:rsidR="00260BD8" w:rsidRPr="00E94616" w:rsidRDefault="00E94616" w:rsidP="00E94616">
            <w:pPr>
              <w:spacing w:line="360" w:lineRule="auto"/>
              <w:jc w:val="center"/>
              <w:rPr>
                <w:rFonts w:asciiTheme="majorBidi" w:hAnsiTheme="majorBidi" w:cstheme="majorBidi"/>
                <w:b/>
              </w:rPr>
            </w:pPr>
            <w:r w:rsidRPr="00E94616">
              <w:rPr>
                <w:rFonts w:asciiTheme="majorBidi" w:hAnsiTheme="majorBidi" w:cstheme="majorBidi"/>
                <w:b/>
              </w:rPr>
              <w:t>评价方式</w:t>
            </w:r>
          </w:p>
        </w:tc>
      </w:tr>
      <w:tr w:rsidR="00260BD8" w:rsidRPr="00E94616" w:rsidTr="00E94616">
        <w:tc>
          <w:tcPr>
            <w:tcW w:w="711" w:type="dxa"/>
            <w:shd w:val="clear" w:color="auto" w:fill="auto"/>
            <w:vAlign w:val="center"/>
          </w:tcPr>
          <w:p w:rsidR="00260BD8" w:rsidRPr="00E94616" w:rsidRDefault="00E94616" w:rsidP="00E94616">
            <w:pPr>
              <w:spacing w:line="360" w:lineRule="auto"/>
              <w:ind w:firstLineChars="100" w:firstLine="210"/>
              <w:rPr>
                <w:rFonts w:asciiTheme="majorBidi" w:eastAsiaTheme="minorEastAsia" w:hAnsiTheme="majorBidi" w:cstheme="majorBidi"/>
                <w:kern w:val="0"/>
                <w:szCs w:val="21"/>
              </w:rPr>
            </w:pPr>
            <w:r w:rsidRPr="00E94616">
              <w:rPr>
                <w:rFonts w:asciiTheme="majorBidi" w:eastAsiaTheme="minorEastAsia" w:hAnsiTheme="majorBidi" w:cstheme="majorBidi"/>
                <w:kern w:val="0"/>
                <w:szCs w:val="21"/>
              </w:rPr>
              <w:t>1</w:t>
            </w:r>
          </w:p>
        </w:tc>
        <w:tc>
          <w:tcPr>
            <w:tcW w:w="1230" w:type="dxa"/>
            <w:shd w:val="clear" w:color="auto" w:fill="auto"/>
            <w:vAlign w:val="center"/>
          </w:tcPr>
          <w:p w:rsidR="00260BD8" w:rsidRPr="00E94616" w:rsidRDefault="00E94616" w:rsidP="00E94616">
            <w:pPr>
              <w:spacing w:line="360" w:lineRule="auto"/>
              <w:ind w:firstLineChars="100" w:firstLine="210"/>
              <w:rPr>
                <w:rFonts w:asciiTheme="majorBidi" w:eastAsiaTheme="minorEastAsia" w:hAnsiTheme="majorBidi" w:cstheme="majorBidi"/>
                <w:szCs w:val="21"/>
              </w:rPr>
            </w:pPr>
            <w:r w:rsidRPr="00E94616">
              <w:rPr>
                <w:rFonts w:asciiTheme="majorBidi" w:eastAsiaTheme="minorEastAsia" w:hAnsiTheme="majorBidi" w:cstheme="majorBidi"/>
                <w:szCs w:val="21"/>
              </w:rPr>
              <w:t>LO112</w:t>
            </w:r>
          </w:p>
        </w:tc>
        <w:tc>
          <w:tcPr>
            <w:tcW w:w="2562" w:type="dxa"/>
            <w:shd w:val="clear" w:color="auto" w:fill="auto"/>
            <w:vAlign w:val="center"/>
          </w:tcPr>
          <w:p w:rsidR="00260BD8" w:rsidRPr="00E94616" w:rsidRDefault="00E94616" w:rsidP="00E94616">
            <w:pPr>
              <w:spacing w:line="360" w:lineRule="auto"/>
              <w:rPr>
                <w:rFonts w:asciiTheme="majorBidi" w:eastAsiaTheme="minorEastAsia" w:hAnsiTheme="majorBidi" w:cstheme="majorBidi"/>
                <w:szCs w:val="21"/>
              </w:rPr>
            </w:pPr>
            <w:r w:rsidRPr="00E94616">
              <w:rPr>
                <w:rFonts w:asciiTheme="majorBidi" w:eastAsiaTheme="minorEastAsia" w:hAnsiTheme="majorBidi" w:cstheme="majorBidi"/>
                <w:szCs w:val="21"/>
              </w:rPr>
              <w:t>应用书面或口头形式，阐释自己的观点，有效沟通。</w:t>
            </w:r>
          </w:p>
        </w:tc>
        <w:tc>
          <w:tcPr>
            <w:tcW w:w="1984" w:type="dxa"/>
            <w:shd w:val="clear" w:color="auto" w:fill="auto"/>
            <w:vAlign w:val="center"/>
          </w:tcPr>
          <w:p w:rsidR="00260BD8" w:rsidRPr="00E94616" w:rsidRDefault="00E94616" w:rsidP="00E94616">
            <w:pPr>
              <w:spacing w:line="360" w:lineRule="auto"/>
              <w:jc w:val="center"/>
              <w:rPr>
                <w:rFonts w:asciiTheme="majorBidi" w:eastAsiaTheme="minorEastAsia" w:hAnsiTheme="majorBidi" w:cstheme="majorBidi"/>
                <w:szCs w:val="21"/>
              </w:rPr>
            </w:pPr>
            <w:r w:rsidRPr="00E94616">
              <w:rPr>
                <w:rFonts w:asciiTheme="majorBidi" w:eastAsiaTheme="minorEastAsia" w:hAnsiTheme="majorBidi" w:cstheme="majorBidi"/>
                <w:szCs w:val="21"/>
              </w:rPr>
              <w:t>案例分析</w:t>
            </w:r>
          </w:p>
        </w:tc>
        <w:tc>
          <w:tcPr>
            <w:tcW w:w="1701" w:type="dxa"/>
            <w:shd w:val="clear" w:color="auto" w:fill="auto"/>
            <w:vAlign w:val="center"/>
          </w:tcPr>
          <w:p w:rsidR="00260BD8" w:rsidRPr="00E94616" w:rsidRDefault="00E94616" w:rsidP="00E94616">
            <w:pPr>
              <w:spacing w:line="360" w:lineRule="auto"/>
              <w:jc w:val="center"/>
              <w:rPr>
                <w:rFonts w:asciiTheme="majorBidi" w:eastAsiaTheme="minorEastAsia" w:hAnsiTheme="majorBidi" w:cstheme="majorBidi"/>
                <w:szCs w:val="21"/>
              </w:rPr>
            </w:pPr>
            <w:r w:rsidRPr="00E94616">
              <w:rPr>
                <w:rFonts w:asciiTheme="majorBidi" w:eastAsiaTheme="minorEastAsia" w:hAnsiTheme="majorBidi" w:cstheme="majorBidi"/>
                <w:szCs w:val="21"/>
              </w:rPr>
              <w:t>口头报告</w:t>
            </w:r>
          </w:p>
          <w:p w:rsidR="00260BD8" w:rsidRPr="00E94616" w:rsidRDefault="00E94616" w:rsidP="00E94616">
            <w:pPr>
              <w:spacing w:line="360" w:lineRule="auto"/>
              <w:jc w:val="center"/>
              <w:rPr>
                <w:rFonts w:asciiTheme="majorBidi" w:eastAsiaTheme="minorEastAsia" w:hAnsiTheme="majorBidi" w:cstheme="majorBidi"/>
                <w:szCs w:val="21"/>
              </w:rPr>
            </w:pPr>
            <w:r w:rsidRPr="00E94616">
              <w:rPr>
                <w:rFonts w:asciiTheme="majorBidi" w:eastAsiaTheme="minorEastAsia" w:hAnsiTheme="majorBidi" w:cstheme="majorBidi"/>
                <w:szCs w:val="21"/>
              </w:rPr>
              <w:t>（课堂问题）</w:t>
            </w:r>
          </w:p>
        </w:tc>
      </w:tr>
      <w:tr w:rsidR="00260BD8" w:rsidRPr="00E94616" w:rsidTr="00E94616">
        <w:trPr>
          <w:trHeight w:val="1202"/>
        </w:trPr>
        <w:tc>
          <w:tcPr>
            <w:tcW w:w="711" w:type="dxa"/>
            <w:shd w:val="clear" w:color="auto" w:fill="auto"/>
            <w:vAlign w:val="center"/>
          </w:tcPr>
          <w:p w:rsidR="00260BD8" w:rsidRPr="00E94616" w:rsidRDefault="00E94616" w:rsidP="00E94616">
            <w:pPr>
              <w:spacing w:line="360" w:lineRule="auto"/>
              <w:ind w:firstLineChars="100" w:firstLine="210"/>
              <w:rPr>
                <w:rFonts w:asciiTheme="majorBidi" w:eastAsiaTheme="minorEastAsia" w:hAnsiTheme="majorBidi" w:cstheme="majorBidi"/>
                <w:kern w:val="0"/>
                <w:szCs w:val="21"/>
              </w:rPr>
            </w:pPr>
            <w:r w:rsidRPr="00E94616">
              <w:rPr>
                <w:rFonts w:asciiTheme="majorBidi" w:eastAsiaTheme="minorEastAsia" w:hAnsiTheme="majorBidi" w:cstheme="majorBidi"/>
                <w:kern w:val="0"/>
                <w:szCs w:val="21"/>
              </w:rPr>
              <w:t>2</w:t>
            </w:r>
          </w:p>
        </w:tc>
        <w:tc>
          <w:tcPr>
            <w:tcW w:w="1230" w:type="dxa"/>
            <w:shd w:val="clear" w:color="auto" w:fill="auto"/>
            <w:vAlign w:val="center"/>
          </w:tcPr>
          <w:p w:rsidR="00260BD8" w:rsidRPr="00E94616" w:rsidRDefault="00E94616" w:rsidP="00E94616">
            <w:pPr>
              <w:spacing w:line="360" w:lineRule="auto"/>
              <w:ind w:firstLineChars="100" w:firstLine="210"/>
              <w:rPr>
                <w:rFonts w:asciiTheme="majorBidi" w:eastAsiaTheme="minorEastAsia" w:hAnsiTheme="majorBidi" w:cstheme="majorBidi"/>
                <w:szCs w:val="21"/>
              </w:rPr>
            </w:pPr>
            <w:r w:rsidRPr="00E94616">
              <w:rPr>
                <w:rFonts w:asciiTheme="majorBidi" w:eastAsiaTheme="minorEastAsia" w:hAnsiTheme="majorBidi" w:cstheme="majorBidi"/>
                <w:szCs w:val="21"/>
              </w:rPr>
              <w:t>LO512</w:t>
            </w:r>
          </w:p>
        </w:tc>
        <w:tc>
          <w:tcPr>
            <w:tcW w:w="2562" w:type="dxa"/>
            <w:shd w:val="clear" w:color="auto" w:fill="auto"/>
            <w:vAlign w:val="center"/>
          </w:tcPr>
          <w:p w:rsidR="00260BD8" w:rsidRPr="00E94616" w:rsidRDefault="00E94616" w:rsidP="00E94616">
            <w:pPr>
              <w:spacing w:line="360" w:lineRule="auto"/>
              <w:rPr>
                <w:rFonts w:asciiTheme="majorBidi" w:eastAsiaTheme="minorEastAsia" w:hAnsiTheme="majorBidi" w:cstheme="majorBidi"/>
                <w:szCs w:val="21"/>
              </w:rPr>
            </w:pPr>
            <w:r w:rsidRPr="00E94616">
              <w:rPr>
                <w:rFonts w:asciiTheme="majorBidi" w:eastAsiaTheme="minorEastAsia" w:hAnsiTheme="majorBidi" w:cstheme="majorBidi"/>
                <w:szCs w:val="21"/>
              </w:rPr>
              <w:t>有质疑精神，能有逻辑的分析与批判。</w:t>
            </w:r>
          </w:p>
        </w:tc>
        <w:tc>
          <w:tcPr>
            <w:tcW w:w="1984" w:type="dxa"/>
            <w:shd w:val="clear" w:color="auto" w:fill="auto"/>
            <w:vAlign w:val="center"/>
          </w:tcPr>
          <w:p w:rsidR="00260BD8" w:rsidRPr="00E94616" w:rsidRDefault="00E94616" w:rsidP="00E94616">
            <w:pPr>
              <w:spacing w:line="360" w:lineRule="auto"/>
              <w:jc w:val="center"/>
              <w:rPr>
                <w:rFonts w:asciiTheme="majorBidi" w:eastAsiaTheme="minorEastAsia" w:hAnsiTheme="majorBidi" w:cstheme="majorBidi"/>
                <w:szCs w:val="21"/>
              </w:rPr>
            </w:pPr>
            <w:r w:rsidRPr="00E94616">
              <w:rPr>
                <w:rFonts w:asciiTheme="majorBidi" w:eastAsiaTheme="minorEastAsia" w:hAnsiTheme="majorBidi" w:cstheme="majorBidi"/>
                <w:szCs w:val="21"/>
              </w:rPr>
              <w:t>理论讲授、案例分析、学生以小组讨论发言</w:t>
            </w:r>
          </w:p>
        </w:tc>
        <w:tc>
          <w:tcPr>
            <w:tcW w:w="1701" w:type="dxa"/>
            <w:shd w:val="clear" w:color="auto" w:fill="auto"/>
            <w:vAlign w:val="center"/>
          </w:tcPr>
          <w:p w:rsidR="00260BD8" w:rsidRPr="00E94616" w:rsidRDefault="00E94616" w:rsidP="00E94616">
            <w:pPr>
              <w:spacing w:line="360" w:lineRule="auto"/>
              <w:jc w:val="center"/>
              <w:rPr>
                <w:rFonts w:asciiTheme="majorBidi" w:eastAsiaTheme="minorEastAsia" w:hAnsiTheme="majorBidi" w:cstheme="majorBidi"/>
                <w:szCs w:val="21"/>
              </w:rPr>
            </w:pPr>
            <w:r w:rsidRPr="00E94616">
              <w:rPr>
                <w:rFonts w:asciiTheme="majorBidi" w:eastAsiaTheme="minorEastAsia" w:hAnsiTheme="majorBidi" w:cstheme="majorBidi"/>
                <w:szCs w:val="21"/>
              </w:rPr>
              <w:t>课堂小测验</w:t>
            </w:r>
          </w:p>
          <w:p w:rsidR="00260BD8" w:rsidRPr="00E94616" w:rsidRDefault="00E94616" w:rsidP="00E94616">
            <w:pPr>
              <w:spacing w:line="360" w:lineRule="auto"/>
              <w:rPr>
                <w:rFonts w:asciiTheme="majorBidi" w:eastAsiaTheme="minorEastAsia" w:hAnsiTheme="majorBidi" w:cstheme="majorBidi"/>
                <w:szCs w:val="21"/>
              </w:rPr>
            </w:pPr>
            <w:r w:rsidRPr="00E94616">
              <w:rPr>
                <w:rFonts w:asciiTheme="majorBidi" w:eastAsiaTheme="minorEastAsia" w:hAnsiTheme="majorBidi" w:cstheme="majorBidi"/>
                <w:szCs w:val="21"/>
              </w:rPr>
              <w:t>能从哲学角度对一些观点或现象进行质疑并有条理进行分析和批判。</w:t>
            </w:r>
          </w:p>
        </w:tc>
      </w:tr>
      <w:tr w:rsidR="00260BD8" w:rsidRPr="00E94616" w:rsidTr="00E94616">
        <w:tc>
          <w:tcPr>
            <w:tcW w:w="711" w:type="dxa"/>
            <w:shd w:val="clear" w:color="auto" w:fill="auto"/>
            <w:vAlign w:val="center"/>
          </w:tcPr>
          <w:p w:rsidR="00260BD8" w:rsidRPr="00E94616" w:rsidRDefault="00E94616" w:rsidP="00E94616">
            <w:pPr>
              <w:spacing w:line="360" w:lineRule="auto"/>
              <w:ind w:firstLineChars="100" w:firstLine="210"/>
              <w:rPr>
                <w:rFonts w:asciiTheme="majorBidi" w:eastAsiaTheme="minorEastAsia" w:hAnsiTheme="majorBidi" w:cstheme="majorBidi"/>
                <w:kern w:val="0"/>
                <w:szCs w:val="21"/>
              </w:rPr>
            </w:pPr>
            <w:r w:rsidRPr="00E94616">
              <w:rPr>
                <w:rFonts w:asciiTheme="majorBidi" w:eastAsiaTheme="minorEastAsia" w:hAnsiTheme="majorBidi" w:cstheme="majorBidi"/>
                <w:kern w:val="0"/>
                <w:szCs w:val="21"/>
              </w:rPr>
              <w:t>3</w:t>
            </w:r>
          </w:p>
        </w:tc>
        <w:tc>
          <w:tcPr>
            <w:tcW w:w="1230" w:type="dxa"/>
            <w:shd w:val="clear" w:color="auto" w:fill="auto"/>
            <w:vAlign w:val="center"/>
          </w:tcPr>
          <w:p w:rsidR="00260BD8" w:rsidRPr="00E94616" w:rsidRDefault="00E94616" w:rsidP="00E94616">
            <w:pPr>
              <w:spacing w:line="360" w:lineRule="auto"/>
              <w:ind w:firstLineChars="100" w:firstLine="210"/>
              <w:rPr>
                <w:rFonts w:asciiTheme="majorBidi" w:eastAsiaTheme="minorEastAsia" w:hAnsiTheme="majorBidi" w:cstheme="majorBidi"/>
                <w:szCs w:val="21"/>
              </w:rPr>
            </w:pPr>
            <w:r w:rsidRPr="00E94616">
              <w:rPr>
                <w:rFonts w:asciiTheme="majorBidi" w:eastAsiaTheme="minorEastAsia" w:hAnsiTheme="majorBidi" w:cstheme="majorBidi"/>
                <w:szCs w:val="21"/>
              </w:rPr>
              <w:t>LO711</w:t>
            </w:r>
          </w:p>
          <w:p w:rsidR="00260BD8" w:rsidRPr="00E94616" w:rsidRDefault="00260BD8" w:rsidP="00E94616">
            <w:pPr>
              <w:spacing w:line="360" w:lineRule="auto"/>
              <w:ind w:firstLineChars="100" w:firstLine="210"/>
              <w:rPr>
                <w:rFonts w:asciiTheme="majorBidi" w:eastAsiaTheme="minorEastAsia" w:hAnsiTheme="majorBidi" w:cstheme="majorBidi"/>
                <w:kern w:val="0"/>
                <w:szCs w:val="21"/>
              </w:rPr>
            </w:pPr>
          </w:p>
        </w:tc>
        <w:tc>
          <w:tcPr>
            <w:tcW w:w="2562" w:type="dxa"/>
            <w:shd w:val="clear" w:color="auto" w:fill="auto"/>
            <w:vAlign w:val="center"/>
          </w:tcPr>
          <w:p w:rsidR="00260BD8" w:rsidRPr="00E94616" w:rsidRDefault="00E94616" w:rsidP="00E94616">
            <w:pPr>
              <w:spacing w:line="360" w:lineRule="auto"/>
              <w:rPr>
                <w:rFonts w:asciiTheme="majorBidi" w:eastAsiaTheme="minorEastAsia" w:hAnsiTheme="majorBidi" w:cstheme="majorBidi"/>
                <w:kern w:val="0"/>
                <w:szCs w:val="21"/>
              </w:rPr>
            </w:pPr>
            <w:r w:rsidRPr="00E94616">
              <w:rPr>
                <w:rFonts w:asciiTheme="majorBidi" w:eastAsiaTheme="minorEastAsia" w:hAnsiTheme="majorBidi" w:cstheme="majorBidi"/>
                <w:szCs w:val="21"/>
              </w:rPr>
              <w:lastRenderedPageBreak/>
              <w:t>爱党爱国：了解祖国的优</w:t>
            </w:r>
            <w:r w:rsidRPr="00E94616">
              <w:rPr>
                <w:rFonts w:asciiTheme="majorBidi" w:eastAsiaTheme="minorEastAsia" w:hAnsiTheme="majorBidi" w:cstheme="majorBidi"/>
                <w:szCs w:val="21"/>
              </w:rPr>
              <w:lastRenderedPageBreak/>
              <w:t>秀传统文化和革命历史，构建爱党爱国的理想信念。</w:t>
            </w:r>
          </w:p>
        </w:tc>
        <w:tc>
          <w:tcPr>
            <w:tcW w:w="1984" w:type="dxa"/>
            <w:shd w:val="clear" w:color="auto" w:fill="auto"/>
            <w:vAlign w:val="center"/>
          </w:tcPr>
          <w:p w:rsidR="00260BD8" w:rsidRPr="00E94616" w:rsidRDefault="00E94616" w:rsidP="00E94616">
            <w:pPr>
              <w:spacing w:line="360" w:lineRule="auto"/>
              <w:rPr>
                <w:rFonts w:asciiTheme="majorBidi" w:eastAsiaTheme="minorEastAsia" w:hAnsiTheme="majorBidi" w:cstheme="majorBidi"/>
                <w:szCs w:val="21"/>
              </w:rPr>
            </w:pPr>
            <w:r w:rsidRPr="00E94616">
              <w:rPr>
                <w:rFonts w:asciiTheme="majorBidi" w:eastAsiaTheme="minorEastAsia" w:hAnsiTheme="majorBidi" w:cstheme="majorBidi"/>
                <w:szCs w:val="21"/>
              </w:rPr>
              <w:lastRenderedPageBreak/>
              <w:t>理论讲授、案例分</w:t>
            </w:r>
            <w:r w:rsidRPr="00E94616">
              <w:rPr>
                <w:rFonts w:asciiTheme="majorBidi" w:eastAsiaTheme="minorEastAsia" w:hAnsiTheme="majorBidi" w:cstheme="majorBidi"/>
                <w:szCs w:val="21"/>
              </w:rPr>
              <w:lastRenderedPageBreak/>
              <w:t>析、学生以小组讨论发言</w:t>
            </w:r>
          </w:p>
          <w:p w:rsidR="00260BD8" w:rsidRPr="00E94616" w:rsidRDefault="00260BD8" w:rsidP="00E94616">
            <w:pPr>
              <w:spacing w:line="360" w:lineRule="auto"/>
              <w:jc w:val="center"/>
              <w:rPr>
                <w:rFonts w:asciiTheme="majorBidi" w:eastAsiaTheme="minorEastAsia" w:hAnsiTheme="majorBidi" w:cstheme="majorBidi"/>
                <w:szCs w:val="21"/>
              </w:rPr>
            </w:pPr>
          </w:p>
        </w:tc>
        <w:tc>
          <w:tcPr>
            <w:tcW w:w="1701" w:type="dxa"/>
            <w:shd w:val="clear" w:color="auto" w:fill="auto"/>
            <w:vAlign w:val="center"/>
          </w:tcPr>
          <w:p w:rsidR="00260BD8" w:rsidRPr="00E94616" w:rsidRDefault="00E94616" w:rsidP="00E94616">
            <w:pPr>
              <w:spacing w:line="360" w:lineRule="auto"/>
              <w:jc w:val="center"/>
              <w:rPr>
                <w:rFonts w:asciiTheme="majorBidi" w:eastAsiaTheme="minorEastAsia" w:hAnsiTheme="majorBidi" w:cstheme="majorBidi"/>
                <w:szCs w:val="21"/>
              </w:rPr>
            </w:pPr>
            <w:r w:rsidRPr="00E94616">
              <w:rPr>
                <w:rFonts w:asciiTheme="majorBidi" w:eastAsiaTheme="minorEastAsia" w:hAnsiTheme="majorBidi" w:cstheme="majorBidi"/>
                <w:szCs w:val="21"/>
              </w:rPr>
              <w:lastRenderedPageBreak/>
              <w:t>读书报告</w:t>
            </w:r>
          </w:p>
          <w:p w:rsidR="00260BD8" w:rsidRPr="00E94616" w:rsidRDefault="00E94616" w:rsidP="00E94616">
            <w:pPr>
              <w:spacing w:line="360" w:lineRule="auto"/>
              <w:rPr>
                <w:rFonts w:asciiTheme="majorBidi" w:eastAsiaTheme="minorEastAsia" w:hAnsiTheme="majorBidi" w:cstheme="majorBidi"/>
                <w:szCs w:val="21"/>
              </w:rPr>
            </w:pPr>
            <w:r w:rsidRPr="00E94616">
              <w:rPr>
                <w:rFonts w:asciiTheme="majorBidi" w:eastAsiaTheme="minorEastAsia" w:hAnsiTheme="majorBidi" w:cstheme="majorBidi"/>
                <w:szCs w:val="21"/>
              </w:rPr>
              <w:lastRenderedPageBreak/>
              <w:t>阅读一本中国哲学著作或哲学家传记，做读书摘录笔记，并写一篇读书心得报告。</w:t>
            </w:r>
          </w:p>
        </w:tc>
      </w:tr>
      <w:tr w:rsidR="00260BD8" w:rsidRPr="00E94616" w:rsidTr="00E94616">
        <w:tc>
          <w:tcPr>
            <w:tcW w:w="711" w:type="dxa"/>
            <w:shd w:val="clear" w:color="auto" w:fill="auto"/>
            <w:vAlign w:val="center"/>
          </w:tcPr>
          <w:p w:rsidR="00260BD8" w:rsidRPr="00E94616" w:rsidRDefault="00E94616" w:rsidP="00E94616">
            <w:pPr>
              <w:spacing w:line="360" w:lineRule="auto"/>
              <w:ind w:firstLineChars="100" w:firstLine="210"/>
              <w:rPr>
                <w:rFonts w:asciiTheme="majorBidi" w:eastAsiaTheme="minorEastAsia" w:hAnsiTheme="majorBidi" w:cstheme="majorBidi"/>
                <w:kern w:val="0"/>
                <w:szCs w:val="21"/>
              </w:rPr>
            </w:pPr>
            <w:r w:rsidRPr="00E94616">
              <w:rPr>
                <w:rFonts w:asciiTheme="majorBidi" w:eastAsiaTheme="minorEastAsia" w:hAnsiTheme="majorBidi" w:cstheme="majorBidi"/>
                <w:kern w:val="0"/>
                <w:szCs w:val="21"/>
              </w:rPr>
              <w:lastRenderedPageBreak/>
              <w:t>4</w:t>
            </w:r>
          </w:p>
        </w:tc>
        <w:tc>
          <w:tcPr>
            <w:tcW w:w="1230" w:type="dxa"/>
            <w:shd w:val="clear" w:color="auto" w:fill="auto"/>
            <w:vAlign w:val="center"/>
          </w:tcPr>
          <w:p w:rsidR="00260BD8" w:rsidRPr="00E94616" w:rsidRDefault="00260BD8" w:rsidP="00E94616">
            <w:pPr>
              <w:spacing w:line="360" w:lineRule="auto"/>
              <w:jc w:val="center"/>
              <w:rPr>
                <w:rFonts w:asciiTheme="majorBidi" w:eastAsiaTheme="minorEastAsia" w:hAnsiTheme="majorBidi" w:cstheme="majorBidi"/>
                <w:szCs w:val="21"/>
              </w:rPr>
            </w:pPr>
          </w:p>
          <w:p w:rsidR="00260BD8" w:rsidRPr="00E94616" w:rsidRDefault="00E94616" w:rsidP="00E94616">
            <w:pPr>
              <w:spacing w:line="360" w:lineRule="auto"/>
              <w:ind w:firstLineChars="100" w:firstLine="210"/>
              <w:rPr>
                <w:rFonts w:asciiTheme="majorBidi" w:eastAsiaTheme="minorEastAsia" w:hAnsiTheme="majorBidi" w:cstheme="majorBidi"/>
                <w:szCs w:val="21"/>
              </w:rPr>
            </w:pPr>
            <w:r w:rsidRPr="00E94616">
              <w:rPr>
                <w:rFonts w:asciiTheme="majorBidi" w:eastAsiaTheme="minorEastAsia" w:hAnsiTheme="majorBidi" w:cstheme="majorBidi"/>
                <w:szCs w:val="21"/>
              </w:rPr>
              <w:t>LO714</w:t>
            </w:r>
          </w:p>
          <w:p w:rsidR="00260BD8" w:rsidRPr="00E94616" w:rsidRDefault="00260BD8" w:rsidP="00E94616">
            <w:pPr>
              <w:spacing w:line="360" w:lineRule="auto"/>
              <w:ind w:firstLine="480"/>
              <w:jc w:val="center"/>
              <w:rPr>
                <w:rFonts w:asciiTheme="majorBidi" w:eastAsiaTheme="minorEastAsia" w:hAnsiTheme="majorBidi" w:cstheme="majorBidi"/>
                <w:kern w:val="0"/>
                <w:szCs w:val="21"/>
              </w:rPr>
            </w:pPr>
          </w:p>
        </w:tc>
        <w:tc>
          <w:tcPr>
            <w:tcW w:w="2562" w:type="dxa"/>
            <w:shd w:val="clear" w:color="auto" w:fill="auto"/>
            <w:vAlign w:val="center"/>
          </w:tcPr>
          <w:p w:rsidR="00260BD8" w:rsidRPr="00E94616" w:rsidRDefault="00E94616" w:rsidP="00E94616">
            <w:pPr>
              <w:spacing w:line="360" w:lineRule="auto"/>
              <w:rPr>
                <w:rFonts w:asciiTheme="majorBidi" w:eastAsiaTheme="minorEastAsia" w:hAnsiTheme="majorBidi" w:cstheme="majorBidi"/>
                <w:kern w:val="0"/>
                <w:szCs w:val="21"/>
              </w:rPr>
            </w:pPr>
            <w:r w:rsidRPr="00E94616">
              <w:rPr>
                <w:rFonts w:asciiTheme="majorBidi" w:eastAsiaTheme="minorEastAsia" w:hAnsiTheme="majorBidi" w:cstheme="majorBidi"/>
                <w:color w:val="000000"/>
                <w:kern w:val="0"/>
                <w:szCs w:val="21"/>
              </w:rPr>
              <w:t>爱护环境：具有爱护环境的意识和与自然和谐相处的环保理念。</w:t>
            </w:r>
          </w:p>
        </w:tc>
        <w:tc>
          <w:tcPr>
            <w:tcW w:w="1984" w:type="dxa"/>
            <w:shd w:val="clear" w:color="auto" w:fill="auto"/>
            <w:vAlign w:val="center"/>
          </w:tcPr>
          <w:p w:rsidR="00260BD8" w:rsidRPr="00E94616" w:rsidRDefault="00E94616" w:rsidP="00E94616">
            <w:pPr>
              <w:spacing w:line="360" w:lineRule="auto"/>
              <w:rPr>
                <w:rFonts w:asciiTheme="majorBidi" w:eastAsiaTheme="minorEastAsia" w:hAnsiTheme="majorBidi" w:cstheme="majorBidi"/>
                <w:szCs w:val="21"/>
              </w:rPr>
            </w:pPr>
            <w:r w:rsidRPr="00E94616">
              <w:rPr>
                <w:rFonts w:asciiTheme="majorBidi" w:eastAsiaTheme="minorEastAsia" w:hAnsiTheme="majorBidi" w:cstheme="majorBidi"/>
                <w:szCs w:val="21"/>
              </w:rPr>
              <w:t>在老师指导下，学生通过各种方式检索有关环保意识或理念研究的相关哲学研究资料。</w:t>
            </w:r>
          </w:p>
        </w:tc>
        <w:tc>
          <w:tcPr>
            <w:tcW w:w="1701" w:type="dxa"/>
            <w:shd w:val="clear" w:color="auto" w:fill="auto"/>
            <w:vAlign w:val="center"/>
          </w:tcPr>
          <w:p w:rsidR="00260BD8" w:rsidRPr="00E94616" w:rsidRDefault="00E94616" w:rsidP="00E94616">
            <w:pPr>
              <w:spacing w:line="360" w:lineRule="auto"/>
              <w:jc w:val="center"/>
              <w:rPr>
                <w:rFonts w:asciiTheme="majorBidi" w:eastAsiaTheme="minorEastAsia" w:hAnsiTheme="majorBidi" w:cstheme="majorBidi"/>
                <w:szCs w:val="21"/>
              </w:rPr>
            </w:pPr>
            <w:r w:rsidRPr="00E94616">
              <w:rPr>
                <w:rFonts w:asciiTheme="majorBidi" w:eastAsiaTheme="minorEastAsia" w:hAnsiTheme="majorBidi" w:cstheme="majorBidi"/>
                <w:szCs w:val="21"/>
              </w:rPr>
              <w:t>文献综述</w:t>
            </w:r>
          </w:p>
          <w:p w:rsidR="00260BD8" w:rsidRPr="00E94616" w:rsidRDefault="00E94616" w:rsidP="00E94616">
            <w:pPr>
              <w:spacing w:line="360" w:lineRule="auto"/>
              <w:rPr>
                <w:rFonts w:asciiTheme="majorBidi" w:eastAsiaTheme="minorEastAsia" w:hAnsiTheme="majorBidi" w:cstheme="majorBidi"/>
                <w:szCs w:val="21"/>
              </w:rPr>
            </w:pPr>
            <w:r w:rsidRPr="00E94616">
              <w:rPr>
                <w:rFonts w:asciiTheme="majorBidi" w:eastAsiaTheme="minorEastAsia" w:hAnsiTheme="majorBidi" w:cstheme="majorBidi"/>
                <w:szCs w:val="21"/>
              </w:rPr>
              <w:t>关于环保意识或理念的哲学研究情况（比如</w:t>
            </w:r>
            <w:r w:rsidRPr="00E94616">
              <w:rPr>
                <w:rFonts w:asciiTheme="majorBidi" w:eastAsiaTheme="minorEastAsia" w:hAnsiTheme="majorBidi" w:cstheme="majorBidi"/>
                <w:szCs w:val="21"/>
              </w:rPr>
              <w:t>“</w:t>
            </w:r>
            <w:r w:rsidRPr="00E94616">
              <w:rPr>
                <w:rFonts w:asciiTheme="majorBidi" w:eastAsiaTheme="minorEastAsia" w:hAnsiTheme="majorBidi" w:cstheme="majorBidi"/>
                <w:szCs w:val="21"/>
              </w:rPr>
              <w:t>天人合一</w:t>
            </w:r>
            <w:r w:rsidRPr="00E94616">
              <w:rPr>
                <w:rFonts w:asciiTheme="majorBidi" w:eastAsiaTheme="minorEastAsia" w:hAnsiTheme="majorBidi" w:cstheme="majorBidi"/>
                <w:szCs w:val="21"/>
              </w:rPr>
              <w:t>”</w:t>
            </w:r>
            <w:r w:rsidRPr="00E94616">
              <w:rPr>
                <w:rFonts w:asciiTheme="majorBidi" w:eastAsiaTheme="minorEastAsia" w:hAnsiTheme="majorBidi" w:cstheme="majorBidi"/>
                <w:szCs w:val="21"/>
              </w:rPr>
              <w:t>等），检索并阅读</w:t>
            </w:r>
            <w:r w:rsidRPr="00E94616">
              <w:rPr>
                <w:rFonts w:asciiTheme="majorBidi" w:eastAsiaTheme="minorEastAsia" w:hAnsiTheme="majorBidi" w:cstheme="majorBidi"/>
                <w:szCs w:val="21"/>
              </w:rPr>
              <w:t>10</w:t>
            </w:r>
            <w:r w:rsidRPr="00E94616">
              <w:rPr>
                <w:rFonts w:asciiTheme="majorBidi" w:eastAsiaTheme="minorEastAsia" w:hAnsiTheme="majorBidi" w:cstheme="majorBidi"/>
                <w:szCs w:val="21"/>
              </w:rPr>
              <w:t>篇学术论文，然后写一篇文献综述。</w:t>
            </w:r>
          </w:p>
        </w:tc>
      </w:tr>
    </w:tbl>
    <w:p w:rsidR="00260BD8" w:rsidRPr="00E94616" w:rsidRDefault="00260BD8" w:rsidP="004F38F5">
      <w:pPr>
        <w:widowControl/>
        <w:spacing w:beforeLines="50" w:afterLines="50" w:line="360" w:lineRule="auto"/>
        <w:ind w:firstLineChars="200" w:firstLine="480"/>
        <w:jc w:val="left"/>
        <w:rPr>
          <w:rFonts w:asciiTheme="majorBidi" w:eastAsia="黑体" w:hAnsiTheme="majorBidi" w:cstheme="majorBidi"/>
          <w:sz w:val="24"/>
        </w:rPr>
      </w:pPr>
    </w:p>
    <w:p w:rsidR="00260BD8" w:rsidRPr="00E94616" w:rsidRDefault="00E94616" w:rsidP="004F38F5">
      <w:pPr>
        <w:widowControl/>
        <w:spacing w:beforeLines="50" w:afterLines="50" w:line="360" w:lineRule="auto"/>
        <w:ind w:firstLineChars="200" w:firstLine="480"/>
        <w:jc w:val="left"/>
        <w:rPr>
          <w:rFonts w:asciiTheme="majorBidi" w:eastAsia="黑体" w:hAnsiTheme="majorBidi" w:cstheme="majorBidi"/>
          <w:bCs/>
          <w:sz w:val="24"/>
          <w:szCs w:val="24"/>
        </w:rPr>
      </w:pPr>
      <w:r w:rsidRPr="00E94616">
        <w:rPr>
          <w:rFonts w:asciiTheme="majorBidi" w:eastAsia="黑体" w:hAnsiTheme="majorBidi" w:cstheme="majorBidi"/>
          <w:sz w:val="24"/>
        </w:rPr>
        <w:t>六、课程内容</w:t>
      </w:r>
    </w:p>
    <w:p w:rsidR="00260BD8" w:rsidRPr="00E94616" w:rsidRDefault="00E94616" w:rsidP="00E94616">
      <w:pPr>
        <w:spacing w:line="360" w:lineRule="auto"/>
        <w:ind w:firstLineChars="200" w:firstLine="480"/>
        <w:rPr>
          <w:rFonts w:asciiTheme="majorBidi" w:eastAsia="黑体" w:hAnsiTheme="majorBidi" w:cstheme="majorBidi"/>
          <w:bCs/>
          <w:sz w:val="28"/>
          <w:szCs w:val="28"/>
        </w:rPr>
      </w:pPr>
      <w:r w:rsidRPr="00E94616">
        <w:rPr>
          <w:rFonts w:asciiTheme="majorBidi" w:eastAsia="黑体" w:hAnsiTheme="majorBidi" w:cstheme="majorBidi"/>
          <w:bCs/>
          <w:sz w:val="24"/>
          <w:szCs w:val="24"/>
        </w:rPr>
        <w:t>第一单元绪论：哲学导论的功用和学习要求（</w:t>
      </w:r>
      <w:r w:rsidRPr="00E94616">
        <w:rPr>
          <w:rFonts w:asciiTheme="majorBidi" w:eastAsia="黑体" w:hAnsiTheme="majorBidi" w:cstheme="majorBidi"/>
          <w:bCs/>
          <w:sz w:val="24"/>
          <w:szCs w:val="24"/>
        </w:rPr>
        <w:t>2</w:t>
      </w:r>
      <w:r w:rsidRPr="00E94616">
        <w:rPr>
          <w:rFonts w:asciiTheme="majorBidi" w:eastAsia="黑体" w:hAnsiTheme="majorBidi" w:cstheme="majorBidi"/>
          <w:bCs/>
          <w:sz w:val="24"/>
          <w:szCs w:val="24"/>
        </w:rPr>
        <w:t>课时）</w:t>
      </w:r>
    </w:p>
    <w:p w:rsidR="00260BD8" w:rsidRPr="00E94616" w:rsidRDefault="00E94616" w:rsidP="00E94616">
      <w:pPr>
        <w:spacing w:line="360" w:lineRule="auto"/>
        <w:ind w:firstLineChars="200" w:firstLine="420"/>
        <w:rPr>
          <w:rFonts w:asciiTheme="majorBidi" w:hAnsiTheme="majorBidi" w:cstheme="majorBidi"/>
          <w:shd w:val="clear" w:color="auto" w:fill="FFFFFF"/>
        </w:rPr>
      </w:pPr>
      <w:r w:rsidRPr="00E94616">
        <w:rPr>
          <w:rFonts w:asciiTheme="majorBidi" w:hAnsiTheme="majorBidi" w:cstheme="majorBidi"/>
          <w:shd w:val="clear" w:color="auto" w:fill="FFFFFF"/>
        </w:rPr>
        <w:t>通过本单元学习：了解对哲学产生的种种误解及其原因。理解哲学导论课程的广告和指南作用以及进一步的目的；理解本课程学习与专业发展之间的内在关联。本课程的学习要求：课程进度安排、考核要求、课堂纪律要求。</w:t>
      </w:r>
    </w:p>
    <w:p w:rsidR="00260BD8" w:rsidRPr="00E94616" w:rsidRDefault="00E94616" w:rsidP="00E94616">
      <w:pPr>
        <w:spacing w:line="360" w:lineRule="auto"/>
        <w:ind w:firstLineChars="200" w:firstLine="420"/>
        <w:rPr>
          <w:rFonts w:asciiTheme="majorBidi" w:hAnsiTheme="majorBidi" w:cstheme="majorBidi"/>
          <w:shd w:val="clear" w:color="auto" w:fill="FFFFFF"/>
        </w:rPr>
      </w:pPr>
      <w:r w:rsidRPr="00E94616">
        <w:rPr>
          <w:rFonts w:asciiTheme="majorBidi" w:hAnsiTheme="majorBidi" w:cstheme="majorBidi"/>
          <w:shd w:val="clear" w:color="auto" w:fill="FFFFFF"/>
        </w:rPr>
        <w:t>重点和难点：哲学导论课程的广告和指南作用。</w:t>
      </w:r>
    </w:p>
    <w:p w:rsidR="00260BD8" w:rsidRPr="00E94616" w:rsidRDefault="00E94616" w:rsidP="00E94616">
      <w:pPr>
        <w:spacing w:line="360" w:lineRule="auto"/>
        <w:ind w:firstLineChars="200" w:firstLine="480"/>
        <w:rPr>
          <w:rFonts w:asciiTheme="majorBidi" w:eastAsia="黑体" w:hAnsiTheme="majorBidi" w:cstheme="majorBidi"/>
          <w:bCs/>
          <w:sz w:val="24"/>
          <w:szCs w:val="24"/>
        </w:rPr>
      </w:pPr>
      <w:r w:rsidRPr="00E94616">
        <w:rPr>
          <w:rFonts w:asciiTheme="majorBidi" w:eastAsia="黑体" w:hAnsiTheme="majorBidi" w:cstheme="majorBidi"/>
          <w:bCs/>
          <w:sz w:val="24"/>
          <w:szCs w:val="24"/>
        </w:rPr>
        <w:t>第二单元哲学的起源、定义和本质（</w:t>
      </w:r>
      <w:r w:rsidRPr="00E94616">
        <w:rPr>
          <w:rFonts w:asciiTheme="majorBidi" w:eastAsia="黑体" w:hAnsiTheme="majorBidi" w:cstheme="majorBidi"/>
          <w:bCs/>
          <w:sz w:val="24"/>
          <w:szCs w:val="24"/>
        </w:rPr>
        <w:t>2</w:t>
      </w:r>
      <w:r w:rsidRPr="00E94616">
        <w:rPr>
          <w:rFonts w:asciiTheme="majorBidi" w:eastAsia="黑体" w:hAnsiTheme="majorBidi" w:cstheme="majorBidi"/>
          <w:bCs/>
          <w:sz w:val="24"/>
          <w:szCs w:val="24"/>
        </w:rPr>
        <w:t>课时）</w:t>
      </w:r>
    </w:p>
    <w:p w:rsidR="00260BD8" w:rsidRPr="00E94616" w:rsidRDefault="00E94616" w:rsidP="00E94616">
      <w:pPr>
        <w:spacing w:line="360" w:lineRule="auto"/>
        <w:ind w:firstLineChars="200" w:firstLine="420"/>
        <w:rPr>
          <w:rFonts w:asciiTheme="majorBidi" w:hAnsiTheme="majorBidi" w:cstheme="majorBidi"/>
          <w:shd w:val="clear" w:color="auto" w:fill="FFFFFF"/>
        </w:rPr>
      </w:pPr>
      <w:r w:rsidRPr="00E94616">
        <w:rPr>
          <w:rFonts w:asciiTheme="majorBidi" w:hAnsiTheme="majorBidi" w:cstheme="majorBidi"/>
          <w:shd w:val="clear" w:color="auto" w:fill="FFFFFF"/>
        </w:rPr>
        <w:t>通过本单元学习：了解哲学把握世界的独特方式：不同于神话、宗教、常识、艺术、科学等把握世界的方式；从哲学发展史角度，深入和辩证地理解哲学起源学说的基本观点（哲学起源于惊讶）。掌握哲学的定义和本质：定义是对智慧的追求，本质是智慧之学问和实践。了解知识与智慧的区别和联系；理解哲学追求大智慧，并需要以激情为持续的保障；理解智慧的生存境界。</w:t>
      </w:r>
    </w:p>
    <w:p w:rsidR="00260BD8" w:rsidRPr="00E94616" w:rsidRDefault="00E94616" w:rsidP="00E94616">
      <w:pPr>
        <w:spacing w:line="360" w:lineRule="auto"/>
        <w:ind w:firstLineChars="200" w:firstLine="420"/>
        <w:rPr>
          <w:rFonts w:asciiTheme="majorBidi" w:hAnsiTheme="majorBidi" w:cstheme="majorBidi"/>
        </w:rPr>
      </w:pPr>
      <w:r w:rsidRPr="00E94616">
        <w:rPr>
          <w:rFonts w:asciiTheme="majorBidi" w:hAnsiTheme="majorBidi" w:cstheme="majorBidi"/>
          <w:shd w:val="clear" w:color="auto" w:fill="FFFFFF"/>
        </w:rPr>
        <w:t>重点：哲学的定义和本质；难点：哲学的智慧特色。</w:t>
      </w:r>
      <w:r w:rsidRPr="00E94616">
        <w:rPr>
          <w:rFonts w:asciiTheme="majorBidi" w:hAnsiTheme="majorBidi" w:cstheme="majorBidi"/>
        </w:rPr>
        <w:br/>
      </w:r>
      <w:r w:rsidRPr="00E94616">
        <w:rPr>
          <w:rFonts w:asciiTheme="majorBidi" w:hAnsiTheme="majorBidi" w:cstheme="majorBidi"/>
        </w:rPr>
        <w:lastRenderedPageBreak/>
        <w:t> </w:t>
      </w:r>
      <w:r w:rsidRPr="00E94616">
        <w:rPr>
          <w:rFonts w:asciiTheme="majorBidi" w:eastAsia="黑体" w:hAnsiTheme="majorBidi" w:cstheme="majorBidi"/>
          <w:bCs/>
          <w:sz w:val="24"/>
          <w:szCs w:val="24"/>
        </w:rPr>
        <w:t>第三单元哲学的表达方式、方法和独特品质、文化价值和意义（</w:t>
      </w:r>
      <w:r w:rsidRPr="00E94616">
        <w:rPr>
          <w:rFonts w:asciiTheme="majorBidi" w:eastAsia="黑体" w:hAnsiTheme="majorBidi" w:cstheme="majorBidi"/>
          <w:bCs/>
          <w:sz w:val="24"/>
          <w:szCs w:val="24"/>
        </w:rPr>
        <w:t>2</w:t>
      </w:r>
      <w:r w:rsidRPr="00E94616">
        <w:rPr>
          <w:rFonts w:asciiTheme="majorBidi" w:eastAsia="黑体" w:hAnsiTheme="majorBidi" w:cstheme="majorBidi"/>
          <w:bCs/>
          <w:sz w:val="24"/>
          <w:szCs w:val="24"/>
        </w:rPr>
        <w:t>课时）</w:t>
      </w:r>
    </w:p>
    <w:p w:rsidR="00260BD8" w:rsidRPr="00E94616" w:rsidRDefault="00E94616" w:rsidP="00E94616">
      <w:pPr>
        <w:spacing w:line="360" w:lineRule="auto"/>
        <w:ind w:firstLineChars="200" w:firstLine="420"/>
        <w:rPr>
          <w:rFonts w:asciiTheme="majorBidi" w:hAnsiTheme="majorBidi" w:cstheme="majorBidi"/>
          <w:shd w:val="clear" w:color="auto" w:fill="FFFFFF"/>
        </w:rPr>
      </w:pPr>
      <w:r w:rsidRPr="00E94616">
        <w:rPr>
          <w:rFonts w:asciiTheme="majorBidi" w:hAnsiTheme="majorBidi" w:cstheme="majorBidi"/>
        </w:rPr>
        <w:t>通过本单元学习：了解</w:t>
      </w:r>
      <w:r w:rsidRPr="00E94616">
        <w:rPr>
          <w:rFonts w:asciiTheme="majorBidi" w:hAnsiTheme="majorBidi" w:cstheme="majorBidi"/>
          <w:shd w:val="clear" w:color="auto" w:fill="FFFFFF"/>
        </w:rPr>
        <w:t>哲学以思想的方式把握世界，是思维领域的奥林匹克运动。理解并掌握思维的一般方法：概念、判断和推理。掌握推理的基本方法：归纳与演绎、分析与综合。理解哲学思维的四种独特品质：怀疑、反思、批判和超越。了解哲学的文化地位和价值，即时代精神的精华和文明活的灵魂；了解哲学的民族性和世界性；理解和掌握</w:t>
      </w:r>
      <w:r w:rsidRPr="00E94616">
        <w:rPr>
          <w:rFonts w:asciiTheme="majorBidi" w:hAnsiTheme="majorBidi" w:cstheme="majorBidi"/>
          <w:shd w:val="clear" w:color="auto" w:fill="FFFFFF"/>
        </w:rPr>
        <w:t>“</w:t>
      </w:r>
      <w:r w:rsidRPr="00E94616">
        <w:rPr>
          <w:rFonts w:asciiTheme="majorBidi" w:hAnsiTheme="majorBidi" w:cstheme="majorBidi"/>
          <w:shd w:val="clear" w:color="auto" w:fill="FFFFFF"/>
        </w:rPr>
        <w:t>哲学就是哲学史</w:t>
      </w:r>
      <w:r w:rsidRPr="00E94616">
        <w:rPr>
          <w:rFonts w:asciiTheme="majorBidi" w:hAnsiTheme="majorBidi" w:cstheme="majorBidi"/>
          <w:shd w:val="clear" w:color="auto" w:fill="FFFFFF"/>
        </w:rPr>
        <w:t>”</w:t>
      </w:r>
      <w:r w:rsidRPr="00E94616">
        <w:rPr>
          <w:rFonts w:asciiTheme="majorBidi" w:hAnsiTheme="majorBidi" w:cstheme="majorBidi"/>
          <w:shd w:val="clear" w:color="auto" w:fill="FFFFFF"/>
        </w:rPr>
        <w:t>的重要观点。</w:t>
      </w:r>
    </w:p>
    <w:p w:rsidR="00260BD8" w:rsidRPr="00E94616" w:rsidRDefault="00E94616" w:rsidP="00E94616">
      <w:pPr>
        <w:spacing w:line="360" w:lineRule="auto"/>
        <w:ind w:firstLineChars="200" w:firstLine="420"/>
        <w:rPr>
          <w:rFonts w:asciiTheme="majorBidi" w:hAnsiTheme="majorBidi" w:cstheme="majorBidi"/>
          <w:shd w:val="clear" w:color="auto" w:fill="FFFFFF"/>
        </w:rPr>
      </w:pPr>
      <w:r w:rsidRPr="00E94616">
        <w:rPr>
          <w:rFonts w:asciiTheme="majorBidi" w:hAnsiTheme="majorBidi" w:cstheme="majorBidi"/>
          <w:shd w:val="clear" w:color="auto" w:fill="FFFFFF"/>
        </w:rPr>
        <w:t>重点：哲学的表达方式、方法和独特品质；难点：哲学的独特品质。</w:t>
      </w:r>
    </w:p>
    <w:p w:rsidR="00260BD8" w:rsidRPr="00E94616" w:rsidRDefault="00E94616" w:rsidP="00E94616">
      <w:pPr>
        <w:spacing w:line="360" w:lineRule="auto"/>
        <w:ind w:firstLineChars="200" w:firstLine="480"/>
        <w:rPr>
          <w:rFonts w:asciiTheme="majorBidi" w:eastAsia="黑体" w:hAnsiTheme="majorBidi" w:cstheme="majorBidi"/>
          <w:bCs/>
          <w:sz w:val="24"/>
          <w:szCs w:val="24"/>
        </w:rPr>
      </w:pPr>
      <w:r w:rsidRPr="00E94616">
        <w:rPr>
          <w:rFonts w:asciiTheme="majorBidi" w:eastAsia="黑体" w:hAnsiTheme="majorBidi" w:cstheme="majorBidi"/>
          <w:bCs/>
          <w:sz w:val="24"/>
          <w:szCs w:val="24"/>
        </w:rPr>
        <w:t>第四单元东西方哲学传统和史略（</w:t>
      </w:r>
      <w:r w:rsidRPr="00E94616">
        <w:rPr>
          <w:rFonts w:asciiTheme="majorBidi" w:eastAsia="黑体" w:hAnsiTheme="majorBidi" w:cstheme="majorBidi"/>
          <w:bCs/>
          <w:sz w:val="24"/>
          <w:szCs w:val="24"/>
        </w:rPr>
        <w:t>2</w:t>
      </w:r>
      <w:r w:rsidRPr="00E94616">
        <w:rPr>
          <w:rFonts w:asciiTheme="majorBidi" w:eastAsia="黑体" w:hAnsiTheme="majorBidi" w:cstheme="majorBidi"/>
          <w:bCs/>
          <w:sz w:val="24"/>
          <w:szCs w:val="24"/>
        </w:rPr>
        <w:t>课时）</w:t>
      </w:r>
    </w:p>
    <w:p w:rsidR="00260BD8" w:rsidRPr="00E94616" w:rsidRDefault="00E94616" w:rsidP="00E94616">
      <w:pPr>
        <w:spacing w:line="360" w:lineRule="auto"/>
        <w:ind w:firstLineChars="200" w:firstLine="420"/>
        <w:rPr>
          <w:rFonts w:asciiTheme="majorBidi" w:hAnsiTheme="majorBidi" w:cstheme="majorBidi"/>
        </w:rPr>
      </w:pPr>
      <w:r w:rsidRPr="00E94616">
        <w:rPr>
          <w:rFonts w:asciiTheme="majorBidi" w:hAnsiTheme="majorBidi" w:cstheme="majorBidi"/>
        </w:rPr>
        <w:t>通过本单元学习：了解五大文明及其三大哲学传统（西方哲学传统、中国哲学传统和印度哲学传统）的概要，理解其传统的特点；简略了解三大哲学传统的历史，理解东西方哲学的相互影响及其主要表现（西方哲学、印度哲学与中国哲学的相互影响）。</w:t>
      </w:r>
    </w:p>
    <w:p w:rsidR="00260BD8" w:rsidRPr="00E94616" w:rsidRDefault="00E94616" w:rsidP="00E94616">
      <w:pPr>
        <w:spacing w:line="360" w:lineRule="auto"/>
        <w:ind w:firstLineChars="200" w:firstLine="420"/>
        <w:rPr>
          <w:rFonts w:asciiTheme="majorBidi" w:hAnsiTheme="majorBidi" w:cstheme="majorBidi"/>
        </w:rPr>
      </w:pPr>
      <w:r w:rsidRPr="00E94616">
        <w:rPr>
          <w:rFonts w:asciiTheme="majorBidi" w:hAnsiTheme="majorBidi" w:cstheme="majorBidi"/>
          <w:shd w:val="clear" w:color="auto" w:fill="FFFFFF"/>
        </w:rPr>
        <w:t>重点：</w:t>
      </w:r>
      <w:r w:rsidRPr="00E94616">
        <w:rPr>
          <w:rFonts w:asciiTheme="majorBidi" w:hAnsiTheme="majorBidi" w:cstheme="majorBidi"/>
        </w:rPr>
        <w:t>五大文明及其三大哲学传统的特点</w:t>
      </w:r>
      <w:r w:rsidRPr="00E94616">
        <w:rPr>
          <w:rFonts w:asciiTheme="majorBidi" w:hAnsiTheme="majorBidi" w:cstheme="majorBidi"/>
          <w:shd w:val="clear" w:color="auto" w:fill="FFFFFF"/>
        </w:rPr>
        <w:t>；难点：</w:t>
      </w:r>
      <w:r w:rsidRPr="00E94616">
        <w:rPr>
          <w:rFonts w:asciiTheme="majorBidi" w:hAnsiTheme="majorBidi" w:cstheme="majorBidi"/>
        </w:rPr>
        <w:t>东西方哲学的相互影响及其主要表现</w:t>
      </w:r>
      <w:r w:rsidRPr="00E94616">
        <w:rPr>
          <w:rFonts w:asciiTheme="majorBidi" w:hAnsiTheme="majorBidi" w:cstheme="majorBidi"/>
          <w:shd w:val="clear" w:color="auto" w:fill="FFFFFF"/>
        </w:rPr>
        <w:t>。</w:t>
      </w:r>
    </w:p>
    <w:p w:rsidR="00260BD8" w:rsidRPr="00E94616" w:rsidRDefault="00E94616" w:rsidP="00E94616">
      <w:pPr>
        <w:spacing w:line="360" w:lineRule="auto"/>
        <w:ind w:firstLineChars="200" w:firstLine="480"/>
        <w:rPr>
          <w:rFonts w:asciiTheme="majorBidi" w:eastAsia="黑体" w:hAnsiTheme="majorBidi" w:cstheme="majorBidi"/>
          <w:bCs/>
          <w:sz w:val="24"/>
          <w:szCs w:val="24"/>
        </w:rPr>
      </w:pPr>
      <w:r w:rsidRPr="00E94616">
        <w:rPr>
          <w:rFonts w:asciiTheme="majorBidi" w:eastAsia="黑体" w:hAnsiTheme="majorBidi" w:cstheme="majorBidi"/>
          <w:bCs/>
          <w:sz w:val="24"/>
          <w:szCs w:val="24"/>
        </w:rPr>
        <w:t>第五单元哲学的基本问题、派别和学科领域（</w:t>
      </w:r>
      <w:r w:rsidRPr="00E94616">
        <w:rPr>
          <w:rFonts w:asciiTheme="majorBidi" w:eastAsia="黑体" w:hAnsiTheme="majorBidi" w:cstheme="majorBidi"/>
          <w:bCs/>
          <w:sz w:val="24"/>
          <w:szCs w:val="24"/>
        </w:rPr>
        <w:t>4</w:t>
      </w:r>
      <w:r w:rsidRPr="00E94616">
        <w:rPr>
          <w:rFonts w:asciiTheme="majorBidi" w:eastAsia="黑体" w:hAnsiTheme="majorBidi" w:cstheme="majorBidi"/>
          <w:bCs/>
          <w:sz w:val="24"/>
          <w:szCs w:val="24"/>
        </w:rPr>
        <w:t>课时）</w:t>
      </w:r>
    </w:p>
    <w:p w:rsidR="00260BD8" w:rsidRPr="00E94616" w:rsidRDefault="00E94616" w:rsidP="00E94616">
      <w:pPr>
        <w:spacing w:line="360" w:lineRule="auto"/>
        <w:ind w:firstLineChars="200" w:firstLine="420"/>
        <w:rPr>
          <w:rFonts w:asciiTheme="majorBidi" w:hAnsiTheme="majorBidi" w:cstheme="majorBidi"/>
        </w:rPr>
      </w:pPr>
      <w:r w:rsidRPr="00E94616">
        <w:rPr>
          <w:rFonts w:asciiTheme="majorBidi" w:hAnsiTheme="majorBidi" w:cstheme="majorBidi"/>
        </w:rPr>
        <w:t>通过本单元学习：了解哲学的基本问题（人与世界的关系问题）的主要内容，辩证地理解恩格斯关于基本问题的观点；了解哲学的六种主要派别及理解并掌握其观点（唯物主义与唯心主义，辩证法与形而上学，可知论和不可知论，经验论和唯理论，科学主义和人文主义，现代哲学与后现代哲学）。了解哲学的学科领域的主要分类（八个二级分类学科）。</w:t>
      </w:r>
    </w:p>
    <w:p w:rsidR="00260BD8" w:rsidRPr="00E94616" w:rsidRDefault="00E94616" w:rsidP="00E94616">
      <w:pPr>
        <w:spacing w:line="360" w:lineRule="auto"/>
        <w:ind w:firstLineChars="200" w:firstLine="420"/>
        <w:rPr>
          <w:rFonts w:asciiTheme="majorBidi" w:hAnsiTheme="majorBidi" w:cstheme="majorBidi"/>
        </w:rPr>
      </w:pPr>
      <w:r w:rsidRPr="00E94616">
        <w:rPr>
          <w:rFonts w:asciiTheme="majorBidi" w:hAnsiTheme="majorBidi" w:cstheme="majorBidi"/>
          <w:shd w:val="clear" w:color="auto" w:fill="FFFFFF"/>
        </w:rPr>
        <w:t>重点：</w:t>
      </w:r>
      <w:r w:rsidRPr="00E94616">
        <w:rPr>
          <w:rFonts w:asciiTheme="majorBidi" w:hAnsiTheme="majorBidi" w:cstheme="majorBidi"/>
        </w:rPr>
        <w:t>哲学的基本问题的六种主要派别及理解并掌握其观点</w:t>
      </w:r>
      <w:r w:rsidRPr="00E94616">
        <w:rPr>
          <w:rFonts w:asciiTheme="majorBidi" w:hAnsiTheme="majorBidi" w:cstheme="majorBidi"/>
          <w:shd w:val="clear" w:color="auto" w:fill="FFFFFF"/>
        </w:rPr>
        <w:t>；难点：</w:t>
      </w:r>
      <w:r w:rsidRPr="00E94616">
        <w:rPr>
          <w:rFonts w:asciiTheme="majorBidi" w:hAnsiTheme="majorBidi" w:cstheme="majorBidi"/>
        </w:rPr>
        <w:t>辩证地理解恩格斯关于基本问题的观点</w:t>
      </w:r>
      <w:r w:rsidRPr="00E94616">
        <w:rPr>
          <w:rFonts w:asciiTheme="majorBidi" w:hAnsiTheme="majorBidi" w:cstheme="majorBidi"/>
          <w:shd w:val="clear" w:color="auto" w:fill="FFFFFF"/>
        </w:rPr>
        <w:t>。</w:t>
      </w:r>
    </w:p>
    <w:p w:rsidR="00260BD8" w:rsidRPr="00E94616" w:rsidRDefault="00E94616" w:rsidP="00E94616">
      <w:pPr>
        <w:spacing w:line="360" w:lineRule="auto"/>
        <w:ind w:firstLineChars="200" w:firstLine="480"/>
        <w:rPr>
          <w:rFonts w:asciiTheme="majorBidi" w:hAnsiTheme="majorBidi" w:cstheme="majorBidi"/>
        </w:rPr>
      </w:pPr>
      <w:r w:rsidRPr="00E94616">
        <w:rPr>
          <w:rFonts w:asciiTheme="majorBidi" w:eastAsia="黑体" w:hAnsiTheme="majorBidi" w:cstheme="majorBidi"/>
          <w:bCs/>
          <w:sz w:val="24"/>
          <w:szCs w:val="24"/>
        </w:rPr>
        <w:t>第六单元世界观和本体论（</w:t>
      </w:r>
      <w:r w:rsidRPr="00E94616">
        <w:rPr>
          <w:rFonts w:asciiTheme="majorBidi" w:eastAsia="黑体" w:hAnsiTheme="majorBidi" w:cstheme="majorBidi"/>
          <w:bCs/>
          <w:sz w:val="24"/>
          <w:szCs w:val="24"/>
        </w:rPr>
        <w:t>2</w:t>
      </w:r>
      <w:r w:rsidRPr="00E94616">
        <w:rPr>
          <w:rFonts w:asciiTheme="majorBidi" w:eastAsia="黑体" w:hAnsiTheme="majorBidi" w:cstheme="majorBidi"/>
          <w:bCs/>
          <w:sz w:val="24"/>
          <w:szCs w:val="24"/>
        </w:rPr>
        <w:t>课时）</w:t>
      </w:r>
    </w:p>
    <w:p w:rsidR="00260BD8" w:rsidRPr="00E94616" w:rsidRDefault="00E94616" w:rsidP="00E94616">
      <w:pPr>
        <w:spacing w:line="360" w:lineRule="auto"/>
        <w:ind w:firstLineChars="200" w:firstLine="420"/>
        <w:rPr>
          <w:rFonts w:asciiTheme="majorBidi" w:hAnsiTheme="majorBidi" w:cstheme="majorBidi"/>
        </w:rPr>
      </w:pPr>
      <w:r w:rsidRPr="00E94616">
        <w:rPr>
          <w:rFonts w:asciiTheme="majorBidi" w:hAnsiTheme="majorBidi" w:cstheme="majorBidi"/>
        </w:rPr>
        <w:t>通过本单元学习：了解本体论形成的历史，理解并掌握世界观的概念和本体论的概念及其两个重要特征（终极性和超验性）。了解本体论的历史变化和中西差异。了解本体论在现代哲学视野中发展趋向。</w:t>
      </w:r>
    </w:p>
    <w:p w:rsidR="00260BD8" w:rsidRPr="00E94616" w:rsidRDefault="00E94616" w:rsidP="00E94616">
      <w:pPr>
        <w:spacing w:line="360" w:lineRule="auto"/>
        <w:ind w:firstLineChars="200" w:firstLine="420"/>
        <w:rPr>
          <w:rFonts w:asciiTheme="majorBidi" w:hAnsiTheme="majorBidi" w:cstheme="majorBidi"/>
        </w:rPr>
      </w:pPr>
      <w:r w:rsidRPr="00E94616">
        <w:rPr>
          <w:rFonts w:asciiTheme="majorBidi" w:hAnsiTheme="majorBidi" w:cstheme="majorBidi"/>
          <w:shd w:val="clear" w:color="auto" w:fill="FFFFFF"/>
        </w:rPr>
        <w:t>重点：</w:t>
      </w:r>
      <w:r w:rsidRPr="00E94616">
        <w:rPr>
          <w:rFonts w:asciiTheme="majorBidi" w:hAnsiTheme="majorBidi" w:cstheme="majorBidi"/>
        </w:rPr>
        <w:t>本体论的概念及其两个重要特征</w:t>
      </w:r>
      <w:r w:rsidRPr="00E94616">
        <w:rPr>
          <w:rFonts w:asciiTheme="majorBidi" w:hAnsiTheme="majorBidi" w:cstheme="majorBidi"/>
          <w:shd w:val="clear" w:color="auto" w:fill="FFFFFF"/>
        </w:rPr>
        <w:t>；难点：</w:t>
      </w:r>
      <w:r w:rsidRPr="00E94616">
        <w:rPr>
          <w:rFonts w:asciiTheme="majorBidi" w:hAnsiTheme="majorBidi" w:cstheme="majorBidi"/>
        </w:rPr>
        <w:t>本体论的历史变化和中西差异</w:t>
      </w:r>
      <w:r w:rsidRPr="00E94616">
        <w:rPr>
          <w:rFonts w:asciiTheme="majorBidi" w:hAnsiTheme="majorBidi" w:cstheme="majorBidi"/>
          <w:shd w:val="clear" w:color="auto" w:fill="FFFFFF"/>
        </w:rPr>
        <w:t>。</w:t>
      </w:r>
    </w:p>
    <w:p w:rsidR="00260BD8" w:rsidRPr="00E94616" w:rsidRDefault="00E94616" w:rsidP="00E94616">
      <w:pPr>
        <w:spacing w:line="360" w:lineRule="auto"/>
        <w:ind w:firstLineChars="200" w:firstLine="480"/>
        <w:rPr>
          <w:rFonts w:asciiTheme="majorBidi" w:hAnsiTheme="majorBidi" w:cstheme="majorBidi"/>
        </w:rPr>
      </w:pPr>
      <w:r w:rsidRPr="00E94616">
        <w:rPr>
          <w:rFonts w:asciiTheme="majorBidi" w:eastAsia="黑体" w:hAnsiTheme="majorBidi" w:cstheme="majorBidi"/>
          <w:bCs/>
          <w:sz w:val="24"/>
          <w:szCs w:val="24"/>
        </w:rPr>
        <w:t>第七单元知识论和认识论（</w:t>
      </w:r>
      <w:r w:rsidRPr="00E94616">
        <w:rPr>
          <w:rFonts w:asciiTheme="majorBidi" w:eastAsia="黑体" w:hAnsiTheme="majorBidi" w:cstheme="majorBidi"/>
          <w:bCs/>
          <w:sz w:val="24"/>
          <w:szCs w:val="24"/>
        </w:rPr>
        <w:t>4</w:t>
      </w:r>
      <w:r w:rsidRPr="00E94616">
        <w:rPr>
          <w:rFonts w:asciiTheme="majorBidi" w:eastAsia="黑体" w:hAnsiTheme="majorBidi" w:cstheme="majorBidi"/>
          <w:bCs/>
          <w:sz w:val="24"/>
          <w:szCs w:val="24"/>
        </w:rPr>
        <w:t>课时）</w:t>
      </w:r>
    </w:p>
    <w:p w:rsidR="00260BD8" w:rsidRPr="00E94616" w:rsidRDefault="00E94616" w:rsidP="00E94616">
      <w:pPr>
        <w:spacing w:line="360" w:lineRule="auto"/>
        <w:ind w:firstLineChars="200" w:firstLine="420"/>
        <w:rPr>
          <w:rFonts w:asciiTheme="majorBidi" w:hAnsiTheme="majorBidi" w:cstheme="majorBidi"/>
        </w:rPr>
      </w:pPr>
      <w:r w:rsidRPr="00E94616">
        <w:rPr>
          <w:rFonts w:asciiTheme="majorBidi" w:hAnsiTheme="majorBidi" w:cstheme="majorBidi"/>
        </w:rPr>
        <w:t>通过本单元学习：了解认识论的核心问题（关于真理的追求），并理解其两种主要观点（先验论和经验论）。了解中外哲学史上的六种真理观（符合论、启示论、融贯论、实用论、主观论、存在论），并理解其观点的内涵。了解检验真理的标准的六种观点。了解哲学认识论的现代走向及其特征（科学哲学、现象学、语言哲学、解释学、后现代主义）。</w:t>
      </w:r>
    </w:p>
    <w:p w:rsidR="00260BD8" w:rsidRPr="00E94616" w:rsidRDefault="00E94616" w:rsidP="00E94616">
      <w:pPr>
        <w:spacing w:line="360" w:lineRule="auto"/>
        <w:ind w:firstLineChars="200" w:firstLine="420"/>
        <w:rPr>
          <w:rFonts w:asciiTheme="majorBidi" w:hAnsiTheme="majorBidi" w:cstheme="majorBidi"/>
        </w:rPr>
      </w:pPr>
      <w:r w:rsidRPr="00E94616">
        <w:rPr>
          <w:rFonts w:asciiTheme="majorBidi" w:hAnsiTheme="majorBidi" w:cstheme="majorBidi"/>
          <w:shd w:val="clear" w:color="auto" w:fill="FFFFFF"/>
        </w:rPr>
        <w:t>重点：</w:t>
      </w:r>
      <w:r w:rsidRPr="00E94616">
        <w:rPr>
          <w:rFonts w:asciiTheme="majorBidi" w:hAnsiTheme="majorBidi" w:cstheme="majorBidi"/>
        </w:rPr>
        <w:t>中外哲学史上的六种真理观（符合论、启示论、融贯论、实用论、主观论、存在</w:t>
      </w:r>
      <w:r w:rsidRPr="00E94616">
        <w:rPr>
          <w:rFonts w:asciiTheme="majorBidi" w:hAnsiTheme="majorBidi" w:cstheme="majorBidi"/>
        </w:rPr>
        <w:lastRenderedPageBreak/>
        <w:t>论），并理解其观点的内涵</w:t>
      </w:r>
      <w:r w:rsidRPr="00E94616">
        <w:rPr>
          <w:rFonts w:asciiTheme="majorBidi" w:hAnsiTheme="majorBidi" w:cstheme="majorBidi"/>
          <w:shd w:val="clear" w:color="auto" w:fill="FFFFFF"/>
        </w:rPr>
        <w:t>；难点：</w:t>
      </w:r>
      <w:r w:rsidRPr="00E94616">
        <w:rPr>
          <w:rFonts w:asciiTheme="majorBidi" w:hAnsiTheme="majorBidi" w:cstheme="majorBidi"/>
        </w:rPr>
        <w:t>检验真理的标准的六种观点</w:t>
      </w:r>
      <w:r w:rsidRPr="00E94616">
        <w:rPr>
          <w:rFonts w:asciiTheme="majorBidi" w:hAnsiTheme="majorBidi" w:cstheme="majorBidi"/>
          <w:shd w:val="clear" w:color="auto" w:fill="FFFFFF"/>
        </w:rPr>
        <w:t>。</w:t>
      </w:r>
    </w:p>
    <w:p w:rsidR="00260BD8" w:rsidRPr="00E94616" w:rsidRDefault="00E94616" w:rsidP="00E94616">
      <w:pPr>
        <w:spacing w:line="360" w:lineRule="auto"/>
        <w:ind w:firstLineChars="200" w:firstLine="480"/>
        <w:rPr>
          <w:rFonts w:asciiTheme="majorBidi" w:eastAsia="黑体" w:hAnsiTheme="majorBidi" w:cstheme="majorBidi"/>
          <w:bCs/>
          <w:sz w:val="24"/>
          <w:szCs w:val="24"/>
        </w:rPr>
      </w:pPr>
      <w:r w:rsidRPr="00E94616">
        <w:rPr>
          <w:rFonts w:asciiTheme="majorBidi" w:eastAsia="黑体" w:hAnsiTheme="majorBidi" w:cstheme="majorBidi"/>
          <w:bCs/>
          <w:sz w:val="24"/>
          <w:szCs w:val="24"/>
        </w:rPr>
        <w:t>第八单元：历史观和历史哲学（</w:t>
      </w:r>
      <w:r w:rsidRPr="00E94616">
        <w:rPr>
          <w:rFonts w:asciiTheme="majorBidi" w:eastAsia="黑体" w:hAnsiTheme="majorBidi" w:cstheme="majorBidi"/>
          <w:bCs/>
          <w:sz w:val="24"/>
          <w:szCs w:val="24"/>
        </w:rPr>
        <w:t>4</w:t>
      </w:r>
      <w:r w:rsidRPr="00E94616">
        <w:rPr>
          <w:rFonts w:asciiTheme="majorBidi" w:eastAsia="黑体" w:hAnsiTheme="majorBidi" w:cstheme="majorBidi"/>
          <w:bCs/>
          <w:sz w:val="24"/>
          <w:szCs w:val="24"/>
        </w:rPr>
        <w:t>课时）</w:t>
      </w:r>
    </w:p>
    <w:p w:rsidR="00260BD8" w:rsidRPr="00E94616" w:rsidRDefault="00E94616" w:rsidP="00E94616">
      <w:pPr>
        <w:spacing w:line="360" w:lineRule="auto"/>
        <w:ind w:firstLineChars="200" w:firstLine="420"/>
        <w:rPr>
          <w:rFonts w:asciiTheme="majorBidi" w:hAnsiTheme="majorBidi" w:cstheme="majorBidi"/>
        </w:rPr>
      </w:pPr>
      <w:r w:rsidRPr="00E94616">
        <w:rPr>
          <w:rFonts w:asciiTheme="majorBidi" w:hAnsiTheme="majorBidi" w:cstheme="majorBidi"/>
        </w:rPr>
        <w:t>通过本单元学习：了解历史的定义和历史哲学的定义及内涵以及历史哲学的形成过程；理解历史哲学兴盛的重要原因。了解并掌握历史哲学的发展阶段和流派（思辨的历史哲学、批判的历史哲学、分析的历史哲学、唯物史观）的内容和特点。了解当代历史哲学的新进展（三种重要趋势）。</w:t>
      </w:r>
    </w:p>
    <w:p w:rsidR="00260BD8" w:rsidRPr="00E94616" w:rsidRDefault="00E94616" w:rsidP="00E94616">
      <w:pPr>
        <w:spacing w:line="360" w:lineRule="auto"/>
        <w:ind w:firstLineChars="200" w:firstLine="420"/>
        <w:rPr>
          <w:rFonts w:asciiTheme="majorBidi" w:hAnsiTheme="majorBidi" w:cstheme="majorBidi"/>
        </w:rPr>
      </w:pPr>
      <w:r w:rsidRPr="00E94616">
        <w:rPr>
          <w:rFonts w:asciiTheme="majorBidi" w:hAnsiTheme="majorBidi" w:cstheme="majorBidi"/>
          <w:shd w:val="clear" w:color="auto" w:fill="FFFFFF"/>
        </w:rPr>
        <w:t>重点：</w:t>
      </w:r>
      <w:r w:rsidRPr="00E94616">
        <w:rPr>
          <w:rFonts w:asciiTheme="majorBidi" w:hAnsiTheme="majorBidi" w:cstheme="majorBidi"/>
        </w:rPr>
        <w:t>历史哲学的发展阶段和流派的内容和特点</w:t>
      </w:r>
      <w:r w:rsidRPr="00E94616">
        <w:rPr>
          <w:rFonts w:asciiTheme="majorBidi" w:hAnsiTheme="majorBidi" w:cstheme="majorBidi"/>
          <w:shd w:val="clear" w:color="auto" w:fill="FFFFFF"/>
        </w:rPr>
        <w:t>；难点：</w:t>
      </w:r>
      <w:r w:rsidRPr="00E94616">
        <w:rPr>
          <w:rFonts w:asciiTheme="majorBidi" w:hAnsiTheme="majorBidi" w:cstheme="majorBidi"/>
        </w:rPr>
        <w:t>历史的定义和历史哲学的定义及内涵以及历史哲学的形成过程</w:t>
      </w:r>
      <w:r w:rsidRPr="00E94616">
        <w:rPr>
          <w:rFonts w:asciiTheme="majorBidi" w:hAnsiTheme="majorBidi" w:cstheme="majorBidi"/>
          <w:shd w:val="clear" w:color="auto" w:fill="FFFFFF"/>
        </w:rPr>
        <w:t>。</w:t>
      </w:r>
    </w:p>
    <w:p w:rsidR="00260BD8" w:rsidRPr="00E94616" w:rsidRDefault="00E94616" w:rsidP="00E94616">
      <w:pPr>
        <w:spacing w:line="360" w:lineRule="auto"/>
        <w:ind w:firstLineChars="200" w:firstLine="480"/>
        <w:rPr>
          <w:rFonts w:asciiTheme="majorBidi" w:eastAsia="黑体" w:hAnsiTheme="majorBidi" w:cstheme="majorBidi"/>
          <w:bCs/>
          <w:sz w:val="24"/>
          <w:szCs w:val="24"/>
        </w:rPr>
      </w:pPr>
      <w:r w:rsidRPr="00E94616">
        <w:rPr>
          <w:rFonts w:asciiTheme="majorBidi" w:eastAsia="黑体" w:hAnsiTheme="majorBidi" w:cstheme="majorBidi"/>
          <w:bCs/>
          <w:sz w:val="24"/>
          <w:szCs w:val="24"/>
        </w:rPr>
        <w:t>第九单元：价值观和哲学价值论（</w:t>
      </w:r>
      <w:r w:rsidRPr="00E94616">
        <w:rPr>
          <w:rFonts w:asciiTheme="majorBidi" w:eastAsia="黑体" w:hAnsiTheme="majorBidi" w:cstheme="majorBidi"/>
          <w:bCs/>
          <w:sz w:val="24"/>
          <w:szCs w:val="24"/>
        </w:rPr>
        <w:t>4</w:t>
      </w:r>
      <w:r w:rsidRPr="00E94616">
        <w:rPr>
          <w:rFonts w:asciiTheme="majorBidi" w:eastAsia="黑体" w:hAnsiTheme="majorBidi" w:cstheme="majorBidi"/>
          <w:bCs/>
          <w:sz w:val="24"/>
          <w:szCs w:val="24"/>
        </w:rPr>
        <w:t>课时）</w:t>
      </w:r>
    </w:p>
    <w:p w:rsidR="00260BD8" w:rsidRPr="00E94616" w:rsidRDefault="00E94616" w:rsidP="00E94616">
      <w:pPr>
        <w:spacing w:line="360" w:lineRule="auto"/>
        <w:ind w:firstLineChars="200" w:firstLine="420"/>
        <w:rPr>
          <w:rFonts w:asciiTheme="majorBidi" w:hAnsiTheme="majorBidi" w:cstheme="majorBidi"/>
        </w:rPr>
      </w:pPr>
      <w:r w:rsidRPr="00E94616">
        <w:rPr>
          <w:rFonts w:asciiTheme="majorBidi" w:hAnsiTheme="majorBidi" w:cstheme="majorBidi"/>
        </w:rPr>
        <w:t>通过本单元学习：了解价值及价值观对哲学的重要意义；掌握哲学价值观的内涵和研究对象、多角度分类。了解并掌握价值论的主要领域（伦理学、政治哲学、美学、经济学等）及其话语体系的内容和特点，特别是价值论的美学视阈。了解价值论的前沿问题及其观点（价值中立、风险与代价、个人主义和集体主义、价值共识和文化批判）。</w:t>
      </w:r>
    </w:p>
    <w:p w:rsidR="00260BD8" w:rsidRPr="00E94616" w:rsidRDefault="00E94616" w:rsidP="00E94616">
      <w:pPr>
        <w:spacing w:line="360" w:lineRule="auto"/>
        <w:ind w:firstLineChars="200" w:firstLine="420"/>
        <w:rPr>
          <w:rFonts w:asciiTheme="majorBidi" w:hAnsiTheme="majorBidi" w:cstheme="majorBidi"/>
        </w:rPr>
      </w:pPr>
      <w:r w:rsidRPr="00E94616">
        <w:rPr>
          <w:rFonts w:asciiTheme="majorBidi" w:hAnsiTheme="majorBidi" w:cstheme="majorBidi"/>
          <w:shd w:val="clear" w:color="auto" w:fill="FFFFFF"/>
        </w:rPr>
        <w:t>重点：</w:t>
      </w:r>
      <w:r w:rsidRPr="00E94616">
        <w:rPr>
          <w:rFonts w:asciiTheme="majorBidi" w:hAnsiTheme="majorBidi" w:cstheme="majorBidi"/>
        </w:rPr>
        <w:t>价值论的主要领域（伦理学、政治哲学、美学、经济学等）及其话语体系的内容和特点</w:t>
      </w:r>
      <w:r w:rsidRPr="00E94616">
        <w:rPr>
          <w:rFonts w:asciiTheme="majorBidi" w:hAnsiTheme="majorBidi" w:cstheme="majorBidi"/>
          <w:shd w:val="clear" w:color="auto" w:fill="FFFFFF"/>
        </w:rPr>
        <w:t>；难点：</w:t>
      </w:r>
      <w:r w:rsidRPr="00E94616">
        <w:rPr>
          <w:rFonts w:asciiTheme="majorBidi" w:hAnsiTheme="majorBidi" w:cstheme="majorBidi"/>
        </w:rPr>
        <w:t>价值论的前沿问题及其观点</w:t>
      </w:r>
      <w:r w:rsidRPr="00E94616">
        <w:rPr>
          <w:rFonts w:asciiTheme="majorBidi" w:hAnsiTheme="majorBidi" w:cstheme="majorBidi"/>
          <w:shd w:val="clear" w:color="auto" w:fill="FFFFFF"/>
        </w:rPr>
        <w:t>。</w:t>
      </w:r>
    </w:p>
    <w:p w:rsidR="00260BD8" w:rsidRPr="00E94616" w:rsidRDefault="00E94616" w:rsidP="00E94616">
      <w:pPr>
        <w:spacing w:line="360" w:lineRule="auto"/>
        <w:ind w:firstLineChars="200" w:firstLine="480"/>
        <w:rPr>
          <w:rFonts w:asciiTheme="majorBidi" w:hAnsiTheme="majorBidi" w:cstheme="majorBidi"/>
        </w:rPr>
      </w:pPr>
      <w:r w:rsidRPr="00E94616">
        <w:rPr>
          <w:rFonts w:asciiTheme="majorBidi" w:eastAsia="黑体" w:hAnsiTheme="majorBidi" w:cstheme="majorBidi"/>
          <w:bCs/>
          <w:sz w:val="24"/>
          <w:szCs w:val="24"/>
        </w:rPr>
        <w:t>第十单元：人性论与人的哲学（</w:t>
      </w:r>
      <w:r w:rsidRPr="00E94616">
        <w:rPr>
          <w:rFonts w:asciiTheme="majorBidi" w:eastAsia="黑体" w:hAnsiTheme="majorBidi" w:cstheme="majorBidi"/>
          <w:bCs/>
          <w:sz w:val="24"/>
          <w:szCs w:val="24"/>
        </w:rPr>
        <w:t>4</w:t>
      </w:r>
      <w:r w:rsidRPr="00E94616">
        <w:rPr>
          <w:rFonts w:asciiTheme="majorBidi" w:eastAsia="黑体" w:hAnsiTheme="majorBidi" w:cstheme="majorBidi"/>
          <w:bCs/>
          <w:sz w:val="24"/>
          <w:szCs w:val="24"/>
        </w:rPr>
        <w:t>课时）</w:t>
      </w:r>
    </w:p>
    <w:p w:rsidR="00260BD8" w:rsidRPr="00E94616" w:rsidRDefault="00E94616" w:rsidP="00E94616">
      <w:pPr>
        <w:spacing w:line="360" w:lineRule="auto"/>
        <w:ind w:firstLineChars="200" w:firstLine="420"/>
        <w:rPr>
          <w:rFonts w:asciiTheme="majorBidi" w:hAnsiTheme="majorBidi" w:cstheme="majorBidi"/>
        </w:rPr>
      </w:pPr>
      <w:r w:rsidRPr="00E94616">
        <w:rPr>
          <w:rFonts w:asciiTheme="majorBidi" w:hAnsiTheme="majorBidi" w:cstheme="majorBidi"/>
        </w:rPr>
        <w:t>通过本单元学习：了解对人的自我理解的历史和当代意义。理解并掌握中外哲学史上关于人性论的主要观点（人性善论、人性恶论、人性无善无恶论、人性有善有恶论）及其代表人物。理解并掌握关于自我及其认同的观点及其内容；理解自我认</w:t>
      </w:r>
      <w:bookmarkStart w:id="1" w:name="_GoBack"/>
      <w:bookmarkEnd w:id="1"/>
      <w:r w:rsidRPr="00E94616">
        <w:rPr>
          <w:rFonts w:asciiTheme="majorBidi" w:hAnsiTheme="majorBidi" w:cstheme="majorBidi"/>
        </w:rPr>
        <w:t>同的意义。结合自身实际，理解并掌握关于人生意义及其追求的认识和观点。</w:t>
      </w:r>
    </w:p>
    <w:p w:rsidR="00260BD8" w:rsidRPr="00E94616" w:rsidRDefault="00E94616" w:rsidP="00E94616">
      <w:pPr>
        <w:spacing w:line="360" w:lineRule="auto"/>
        <w:ind w:firstLineChars="200" w:firstLine="420"/>
        <w:rPr>
          <w:rFonts w:asciiTheme="majorBidi" w:hAnsiTheme="majorBidi" w:cstheme="majorBidi"/>
          <w:shd w:val="clear" w:color="auto" w:fill="FFFFFF"/>
        </w:rPr>
      </w:pPr>
      <w:r w:rsidRPr="00E94616">
        <w:rPr>
          <w:rFonts w:asciiTheme="majorBidi" w:hAnsiTheme="majorBidi" w:cstheme="majorBidi"/>
          <w:shd w:val="clear" w:color="auto" w:fill="FFFFFF"/>
        </w:rPr>
        <w:t>重点：</w:t>
      </w:r>
      <w:r w:rsidRPr="00E94616">
        <w:rPr>
          <w:rFonts w:asciiTheme="majorBidi" w:hAnsiTheme="majorBidi" w:cstheme="majorBidi"/>
        </w:rPr>
        <w:t>中外哲学史上关于人性论的主要观点（人性善论、人性恶论、人性无善无恶论、人性有善有恶论）</w:t>
      </w:r>
      <w:r w:rsidRPr="00E94616">
        <w:rPr>
          <w:rFonts w:asciiTheme="majorBidi" w:hAnsiTheme="majorBidi" w:cstheme="majorBidi"/>
          <w:shd w:val="clear" w:color="auto" w:fill="FFFFFF"/>
        </w:rPr>
        <w:t>；难点：</w:t>
      </w:r>
      <w:r w:rsidRPr="00E94616">
        <w:rPr>
          <w:rFonts w:asciiTheme="majorBidi" w:hAnsiTheme="majorBidi" w:cstheme="majorBidi"/>
        </w:rPr>
        <w:t>理解自我认同的意义</w:t>
      </w:r>
      <w:r w:rsidRPr="00E94616">
        <w:rPr>
          <w:rFonts w:asciiTheme="majorBidi" w:hAnsiTheme="majorBidi" w:cstheme="majorBidi"/>
          <w:shd w:val="clear" w:color="auto" w:fill="FFFFFF"/>
        </w:rPr>
        <w:t>。</w:t>
      </w:r>
    </w:p>
    <w:p w:rsidR="00260BD8" w:rsidRPr="00E94616" w:rsidRDefault="00260BD8" w:rsidP="00E94616">
      <w:pPr>
        <w:snapToGrid w:val="0"/>
        <w:spacing w:line="360" w:lineRule="auto"/>
        <w:ind w:right="2520" w:firstLineChars="200" w:firstLine="480"/>
        <w:rPr>
          <w:rFonts w:asciiTheme="majorBidi" w:eastAsia="黑体" w:hAnsiTheme="majorBidi" w:cstheme="majorBidi"/>
          <w:sz w:val="24"/>
        </w:rPr>
      </w:pPr>
    </w:p>
    <w:p w:rsidR="00E94616" w:rsidRDefault="00E94616" w:rsidP="00E94616">
      <w:pPr>
        <w:snapToGrid w:val="0"/>
        <w:spacing w:line="360" w:lineRule="auto"/>
        <w:ind w:right="2520" w:firstLineChars="200" w:firstLine="480"/>
        <w:rPr>
          <w:rFonts w:asciiTheme="majorBidi" w:eastAsia="黑体" w:hAnsiTheme="majorBidi" w:cstheme="majorBidi"/>
          <w:sz w:val="24"/>
        </w:rPr>
      </w:pPr>
    </w:p>
    <w:p w:rsidR="00E94616" w:rsidRDefault="00E94616" w:rsidP="00E94616">
      <w:pPr>
        <w:snapToGrid w:val="0"/>
        <w:spacing w:line="360" w:lineRule="auto"/>
        <w:ind w:right="2520" w:firstLineChars="200" w:firstLine="480"/>
        <w:rPr>
          <w:rFonts w:asciiTheme="majorBidi" w:eastAsia="黑体" w:hAnsiTheme="majorBidi" w:cstheme="majorBidi"/>
          <w:sz w:val="24"/>
        </w:rPr>
      </w:pPr>
    </w:p>
    <w:p w:rsidR="00E94616" w:rsidRDefault="00E94616" w:rsidP="00E94616">
      <w:pPr>
        <w:snapToGrid w:val="0"/>
        <w:spacing w:line="360" w:lineRule="auto"/>
        <w:ind w:right="2520" w:firstLineChars="200" w:firstLine="480"/>
        <w:rPr>
          <w:rFonts w:asciiTheme="majorBidi" w:eastAsia="黑体" w:hAnsiTheme="majorBidi" w:cstheme="majorBidi"/>
          <w:sz w:val="24"/>
        </w:rPr>
      </w:pPr>
    </w:p>
    <w:p w:rsidR="00E94616" w:rsidRDefault="00E94616" w:rsidP="00E94616">
      <w:pPr>
        <w:snapToGrid w:val="0"/>
        <w:spacing w:line="360" w:lineRule="auto"/>
        <w:ind w:right="2520" w:firstLineChars="200" w:firstLine="480"/>
        <w:rPr>
          <w:rFonts w:asciiTheme="majorBidi" w:eastAsia="黑体" w:hAnsiTheme="majorBidi" w:cstheme="majorBidi"/>
          <w:sz w:val="24"/>
        </w:rPr>
      </w:pPr>
    </w:p>
    <w:p w:rsidR="00E94616" w:rsidRDefault="00E94616" w:rsidP="00E94616">
      <w:pPr>
        <w:snapToGrid w:val="0"/>
        <w:spacing w:line="360" w:lineRule="auto"/>
        <w:ind w:right="2520" w:firstLineChars="200" w:firstLine="480"/>
        <w:rPr>
          <w:rFonts w:asciiTheme="majorBidi" w:eastAsia="黑体" w:hAnsiTheme="majorBidi" w:cstheme="majorBidi"/>
          <w:sz w:val="24"/>
        </w:rPr>
      </w:pPr>
    </w:p>
    <w:p w:rsidR="00E94616" w:rsidRDefault="00E94616" w:rsidP="00E94616">
      <w:pPr>
        <w:snapToGrid w:val="0"/>
        <w:spacing w:line="360" w:lineRule="auto"/>
        <w:ind w:right="2520" w:firstLineChars="200" w:firstLine="480"/>
        <w:rPr>
          <w:rFonts w:asciiTheme="majorBidi" w:eastAsia="黑体" w:hAnsiTheme="majorBidi" w:cstheme="majorBidi"/>
          <w:sz w:val="24"/>
        </w:rPr>
      </w:pPr>
    </w:p>
    <w:p w:rsidR="00E94616" w:rsidRDefault="00E94616" w:rsidP="00E94616">
      <w:pPr>
        <w:snapToGrid w:val="0"/>
        <w:spacing w:line="360" w:lineRule="auto"/>
        <w:ind w:right="2520" w:firstLineChars="200" w:firstLine="480"/>
        <w:rPr>
          <w:rFonts w:asciiTheme="majorBidi" w:eastAsia="黑体" w:hAnsiTheme="majorBidi" w:cstheme="majorBidi"/>
          <w:sz w:val="24"/>
        </w:rPr>
      </w:pPr>
    </w:p>
    <w:p w:rsidR="00E94616" w:rsidRDefault="00E94616" w:rsidP="00E94616">
      <w:pPr>
        <w:snapToGrid w:val="0"/>
        <w:spacing w:line="360" w:lineRule="auto"/>
        <w:ind w:right="2520" w:firstLineChars="200" w:firstLine="480"/>
        <w:rPr>
          <w:rFonts w:asciiTheme="majorBidi" w:eastAsia="黑体" w:hAnsiTheme="majorBidi" w:cstheme="majorBidi"/>
          <w:sz w:val="24"/>
        </w:rPr>
      </w:pPr>
    </w:p>
    <w:p w:rsidR="00260BD8" w:rsidRPr="00E94616" w:rsidRDefault="00E94616" w:rsidP="00E94616">
      <w:pPr>
        <w:snapToGrid w:val="0"/>
        <w:spacing w:line="360" w:lineRule="auto"/>
        <w:ind w:right="2520" w:firstLineChars="200" w:firstLine="480"/>
        <w:rPr>
          <w:rFonts w:asciiTheme="majorBidi" w:eastAsia="黑体" w:hAnsiTheme="majorBidi" w:cstheme="majorBidi"/>
          <w:sz w:val="24"/>
        </w:rPr>
      </w:pPr>
      <w:r>
        <w:rPr>
          <w:rFonts w:asciiTheme="majorBidi" w:eastAsia="黑体" w:hAnsiTheme="majorBidi" w:cstheme="majorBidi" w:hint="eastAsia"/>
          <w:sz w:val="24"/>
        </w:rPr>
        <w:lastRenderedPageBreak/>
        <w:t>七</w:t>
      </w:r>
      <w:r w:rsidRPr="00E94616">
        <w:rPr>
          <w:rFonts w:asciiTheme="majorBidi" w:eastAsia="黑体" w:hAnsiTheme="majorBidi" w:cstheme="majorBidi"/>
          <w:sz w:val="24"/>
        </w:rPr>
        <w:t>、评价方式与成绩</w:t>
      </w:r>
    </w:p>
    <w:tbl>
      <w:tblPr>
        <w:tblpPr w:leftFromText="180" w:rightFromText="180" w:vertAnchor="text" w:horzAnchor="page" w:tblpX="1853" w:tblpY="717"/>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418"/>
      </w:tblGrid>
      <w:tr w:rsidR="00260BD8" w:rsidRPr="00E94616" w:rsidTr="00E94616">
        <w:trPr>
          <w:trHeight w:val="557"/>
        </w:trPr>
        <w:tc>
          <w:tcPr>
            <w:tcW w:w="1809" w:type="dxa"/>
            <w:shd w:val="clear" w:color="auto" w:fill="auto"/>
            <w:vAlign w:val="center"/>
          </w:tcPr>
          <w:p w:rsidR="00260BD8" w:rsidRPr="00E94616" w:rsidRDefault="00E94616" w:rsidP="004F38F5">
            <w:pPr>
              <w:snapToGrid w:val="0"/>
              <w:spacing w:beforeLines="50" w:afterLines="50" w:line="360" w:lineRule="auto"/>
              <w:jc w:val="center"/>
              <w:rPr>
                <w:rFonts w:asciiTheme="majorBidi" w:eastAsiaTheme="minorEastAsia" w:hAnsiTheme="majorBidi" w:cstheme="majorBidi"/>
                <w:bCs/>
                <w:color w:val="000000"/>
                <w:szCs w:val="21"/>
              </w:rPr>
            </w:pPr>
            <w:r w:rsidRPr="00E94616">
              <w:rPr>
                <w:rFonts w:asciiTheme="majorBidi" w:eastAsiaTheme="minorEastAsia" w:hAnsiTheme="majorBidi" w:cstheme="majorBidi"/>
                <w:bCs/>
                <w:color w:val="000000"/>
                <w:szCs w:val="21"/>
              </w:rPr>
              <w:t>总评构成（</w:t>
            </w:r>
            <w:r w:rsidRPr="00E94616">
              <w:rPr>
                <w:rFonts w:asciiTheme="majorBidi" w:eastAsiaTheme="minorEastAsia" w:hAnsiTheme="majorBidi" w:cstheme="majorBidi"/>
                <w:bCs/>
                <w:color w:val="000000"/>
                <w:szCs w:val="21"/>
              </w:rPr>
              <w:t>1+X</w:t>
            </w:r>
            <w:r w:rsidRPr="00E94616">
              <w:rPr>
                <w:rFonts w:asciiTheme="majorBidi" w:eastAsiaTheme="minorEastAsia" w:hAnsiTheme="majorBidi" w:cstheme="majorBidi"/>
                <w:bCs/>
                <w:color w:val="000000"/>
                <w:szCs w:val="21"/>
              </w:rPr>
              <w:t>）</w:t>
            </w:r>
          </w:p>
        </w:tc>
        <w:tc>
          <w:tcPr>
            <w:tcW w:w="5103" w:type="dxa"/>
            <w:shd w:val="clear" w:color="auto" w:fill="auto"/>
            <w:vAlign w:val="center"/>
          </w:tcPr>
          <w:p w:rsidR="00260BD8" w:rsidRPr="00E94616" w:rsidRDefault="00E94616" w:rsidP="004F38F5">
            <w:pPr>
              <w:snapToGrid w:val="0"/>
              <w:spacing w:beforeLines="50" w:afterLines="50" w:line="360" w:lineRule="auto"/>
              <w:jc w:val="center"/>
              <w:rPr>
                <w:rFonts w:asciiTheme="majorBidi" w:eastAsiaTheme="minorEastAsia" w:hAnsiTheme="majorBidi" w:cstheme="majorBidi"/>
                <w:bCs/>
                <w:color w:val="000000"/>
                <w:szCs w:val="21"/>
              </w:rPr>
            </w:pPr>
            <w:r w:rsidRPr="00E94616">
              <w:rPr>
                <w:rFonts w:asciiTheme="majorBidi" w:eastAsiaTheme="minorEastAsia" w:hAnsiTheme="majorBidi" w:cstheme="majorBidi"/>
                <w:bCs/>
                <w:color w:val="000000"/>
                <w:szCs w:val="21"/>
              </w:rPr>
              <w:t>评价方式</w:t>
            </w:r>
          </w:p>
        </w:tc>
        <w:tc>
          <w:tcPr>
            <w:tcW w:w="1418" w:type="dxa"/>
            <w:shd w:val="clear" w:color="auto" w:fill="auto"/>
            <w:vAlign w:val="center"/>
          </w:tcPr>
          <w:p w:rsidR="00260BD8" w:rsidRPr="00E94616" w:rsidRDefault="00E94616" w:rsidP="004F38F5">
            <w:pPr>
              <w:snapToGrid w:val="0"/>
              <w:spacing w:beforeLines="50" w:afterLines="50" w:line="360" w:lineRule="auto"/>
              <w:jc w:val="center"/>
              <w:rPr>
                <w:rFonts w:asciiTheme="majorBidi" w:eastAsiaTheme="minorEastAsia" w:hAnsiTheme="majorBidi" w:cstheme="majorBidi"/>
                <w:bCs/>
                <w:color w:val="000000"/>
                <w:szCs w:val="21"/>
              </w:rPr>
            </w:pPr>
            <w:r w:rsidRPr="00E94616">
              <w:rPr>
                <w:rFonts w:asciiTheme="majorBidi" w:eastAsiaTheme="minorEastAsia" w:hAnsiTheme="majorBidi" w:cstheme="majorBidi"/>
                <w:bCs/>
                <w:color w:val="000000"/>
                <w:szCs w:val="21"/>
              </w:rPr>
              <w:t>占比</w:t>
            </w:r>
          </w:p>
        </w:tc>
      </w:tr>
      <w:tr w:rsidR="00260BD8" w:rsidRPr="00E94616" w:rsidTr="00E94616">
        <w:tc>
          <w:tcPr>
            <w:tcW w:w="1809" w:type="dxa"/>
            <w:shd w:val="clear" w:color="auto" w:fill="auto"/>
            <w:vAlign w:val="center"/>
          </w:tcPr>
          <w:p w:rsidR="00260BD8" w:rsidRPr="00E94616" w:rsidRDefault="00E94616" w:rsidP="004F38F5">
            <w:pPr>
              <w:snapToGrid w:val="0"/>
              <w:spacing w:beforeLines="50" w:afterLines="50" w:line="360" w:lineRule="auto"/>
              <w:ind w:firstLineChars="300" w:firstLine="630"/>
              <w:rPr>
                <w:rFonts w:asciiTheme="majorBidi" w:eastAsiaTheme="minorEastAsia" w:hAnsiTheme="majorBidi" w:cstheme="majorBidi"/>
                <w:bCs/>
                <w:color w:val="000000"/>
                <w:szCs w:val="21"/>
              </w:rPr>
            </w:pPr>
            <w:r w:rsidRPr="00E94616">
              <w:rPr>
                <w:rFonts w:asciiTheme="majorBidi" w:eastAsiaTheme="minorEastAsia" w:hAnsiTheme="majorBidi" w:cstheme="majorBidi"/>
                <w:bCs/>
                <w:color w:val="000000"/>
                <w:szCs w:val="21"/>
              </w:rPr>
              <w:t>1</w:t>
            </w:r>
          </w:p>
        </w:tc>
        <w:tc>
          <w:tcPr>
            <w:tcW w:w="5103" w:type="dxa"/>
            <w:shd w:val="clear" w:color="auto" w:fill="auto"/>
            <w:vAlign w:val="center"/>
          </w:tcPr>
          <w:p w:rsidR="00260BD8" w:rsidRPr="00E94616" w:rsidRDefault="00E94616" w:rsidP="004F38F5">
            <w:pPr>
              <w:snapToGrid w:val="0"/>
              <w:spacing w:beforeLines="50" w:afterLines="50" w:line="360" w:lineRule="auto"/>
              <w:jc w:val="center"/>
              <w:rPr>
                <w:rFonts w:asciiTheme="majorBidi" w:eastAsiaTheme="minorEastAsia" w:hAnsiTheme="majorBidi" w:cstheme="majorBidi"/>
                <w:bCs/>
                <w:color w:val="000000"/>
                <w:szCs w:val="21"/>
              </w:rPr>
            </w:pPr>
            <w:r w:rsidRPr="00E94616">
              <w:rPr>
                <w:rFonts w:asciiTheme="majorBidi" w:eastAsiaTheme="minorEastAsia" w:hAnsiTheme="majorBidi" w:cstheme="majorBidi"/>
                <w:szCs w:val="21"/>
              </w:rPr>
              <w:t>期末开卷考试</w:t>
            </w:r>
          </w:p>
        </w:tc>
        <w:tc>
          <w:tcPr>
            <w:tcW w:w="1418" w:type="dxa"/>
            <w:shd w:val="clear" w:color="auto" w:fill="auto"/>
            <w:vAlign w:val="center"/>
          </w:tcPr>
          <w:p w:rsidR="00260BD8" w:rsidRPr="00E94616" w:rsidRDefault="00E94616" w:rsidP="004F38F5">
            <w:pPr>
              <w:snapToGrid w:val="0"/>
              <w:spacing w:beforeLines="50" w:afterLines="50" w:line="360" w:lineRule="auto"/>
              <w:jc w:val="center"/>
              <w:rPr>
                <w:rFonts w:asciiTheme="majorBidi" w:eastAsiaTheme="minorEastAsia" w:hAnsiTheme="majorBidi" w:cstheme="majorBidi"/>
                <w:bCs/>
                <w:color w:val="000000"/>
                <w:szCs w:val="21"/>
              </w:rPr>
            </w:pPr>
            <w:r w:rsidRPr="00E94616">
              <w:rPr>
                <w:rFonts w:asciiTheme="majorBidi" w:eastAsiaTheme="minorEastAsia" w:hAnsiTheme="majorBidi" w:cstheme="majorBidi"/>
                <w:szCs w:val="21"/>
              </w:rPr>
              <w:t>40%</w:t>
            </w:r>
          </w:p>
        </w:tc>
      </w:tr>
      <w:tr w:rsidR="00260BD8" w:rsidRPr="00E94616" w:rsidTr="00E94616">
        <w:trPr>
          <w:trHeight w:val="1370"/>
        </w:trPr>
        <w:tc>
          <w:tcPr>
            <w:tcW w:w="1809" w:type="dxa"/>
            <w:shd w:val="clear" w:color="auto" w:fill="auto"/>
            <w:vAlign w:val="center"/>
          </w:tcPr>
          <w:p w:rsidR="00260BD8" w:rsidRPr="00E94616" w:rsidRDefault="00E94616" w:rsidP="004F38F5">
            <w:pPr>
              <w:snapToGrid w:val="0"/>
              <w:spacing w:beforeLines="50" w:afterLines="50" w:line="360" w:lineRule="auto"/>
              <w:ind w:firstLineChars="300" w:firstLine="630"/>
              <w:rPr>
                <w:rFonts w:asciiTheme="majorBidi" w:eastAsiaTheme="minorEastAsia" w:hAnsiTheme="majorBidi" w:cstheme="majorBidi"/>
                <w:bCs/>
                <w:color w:val="000000"/>
                <w:szCs w:val="21"/>
              </w:rPr>
            </w:pPr>
            <w:r w:rsidRPr="00E94616">
              <w:rPr>
                <w:rFonts w:asciiTheme="majorBidi" w:eastAsiaTheme="minorEastAsia" w:hAnsiTheme="majorBidi" w:cstheme="majorBidi"/>
                <w:bCs/>
                <w:color w:val="000000"/>
                <w:szCs w:val="21"/>
              </w:rPr>
              <w:t>X1</w:t>
            </w:r>
          </w:p>
        </w:tc>
        <w:tc>
          <w:tcPr>
            <w:tcW w:w="5103" w:type="dxa"/>
            <w:shd w:val="clear" w:color="auto" w:fill="auto"/>
            <w:vAlign w:val="center"/>
          </w:tcPr>
          <w:p w:rsidR="00260BD8" w:rsidRPr="00E94616" w:rsidRDefault="00E94616" w:rsidP="00E94616">
            <w:pPr>
              <w:spacing w:line="360" w:lineRule="auto"/>
              <w:jc w:val="center"/>
              <w:rPr>
                <w:rFonts w:asciiTheme="majorBidi" w:eastAsiaTheme="minorEastAsia" w:hAnsiTheme="majorBidi" w:cstheme="majorBidi"/>
                <w:szCs w:val="21"/>
              </w:rPr>
            </w:pPr>
            <w:r w:rsidRPr="00E94616">
              <w:rPr>
                <w:rFonts w:asciiTheme="majorBidi" w:eastAsiaTheme="minorEastAsia" w:hAnsiTheme="majorBidi" w:cstheme="majorBidi"/>
                <w:szCs w:val="21"/>
              </w:rPr>
              <w:t>课堂小测验（一次）</w:t>
            </w:r>
          </w:p>
          <w:p w:rsidR="00260BD8" w:rsidRPr="00E94616" w:rsidRDefault="00E94616" w:rsidP="004F38F5">
            <w:pPr>
              <w:snapToGrid w:val="0"/>
              <w:spacing w:beforeLines="50" w:afterLines="50" w:line="360" w:lineRule="auto"/>
              <w:rPr>
                <w:rFonts w:asciiTheme="majorBidi" w:eastAsiaTheme="minorEastAsia" w:hAnsiTheme="majorBidi" w:cstheme="majorBidi"/>
                <w:bCs/>
                <w:color w:val="000000"/>
                <w:szCs w:val="21"/>
              </w:rPr>
            </w:pPr>
            <w:r w:rsidRPr="00E94616">
              <w:rPr>
                <w:rFonts w:asciiTheme="majorBidi" w:eastAsiaTheme="minorEastAsia" w:hAnsiTheme="majorBidi" w:cstheme="majorBidi"/>
                <w:szCs w:val="21"/>
              </w:rPr>
              <w:t>能从哲学角度对一些观点或现象进行质疑并有条理进行分析和批判。</w:t>
            </w:r>
          </w:p>
        </w:tc>
        <w:tc>
          <w:tcPr>
            <w:tcW w:w="1418" w:type="dxa"/>
            <w:shd w:val="clear" w:color="auto" w:fill="auto"/>
            <w:vAlign w:val="center"/>
          </w:tcPr>
          <w:p w:rsidR="00260BD8" w:rsidRPr="00E94616" w:rsidRDefault="00E94616" w:rsidP="004F38F5">
            <w:pPr>
              <w:snapToGrid w:val="0"/>
              <w:spacing w:beforeLines="50" w:afterLines="50" w:line="360" w:lineRule="auto"/>
              <w:jc w:val="center"/>
              <w:rPr>
                <w:rFonts w:asciiTheme="majorBidi" w:eastAsiaTheme="minorEastAsia" w:hAnsiTheme="majorBidi" w:cstheme="majorBidi"/>
                <w:bCs/>
                <w:color w:val="000000"/>
                <w:szCs w:val="21"/>
              </w:rPr>
            </w:pPr>
            <w:r w:rsidRPr="00E94616">
              <w:rPr>
                <w:rFonts w:asciiTheme="majorBidi" w:eastAsiaTheme="minorEastAsia" w:hAnsiTheme="majorBidi" w:cstheme="majorBidi"/>
                <w:szCs w:val="21"/>
              </w:rPr>
              <w:t>20%</w:t>
            </w:r>
          </w:p>
        </w:tc>
      </w:tr>
      <w:tr w:rsidR="00260BD8" w:rsidRPr="00E94616" w:rsidTr="00E94616">
        <w:trPr>
          <w:trHeight w:val="1746"/>
        </w:trPr>
        <w:tc>
          <w:tcPr>
            <w:tcW w:w="1809" w:type="dxa"/>
            <w:shd w:val="clear" w:color="auto" w:fill="auto"/>
            <w:vAlign w:val="center"/>
          </w:tcPr>
          <w:p w:rsidR="00260BD8" w:rsidRPr="00E94616" w:rsidRDefault="00E94616" w:rsidP="004F38F5">
            <w:pPr>
              <w:snapToGrid w:val="0"/>
              <w:spacing w:beforeLines="50" w:afterLines="50" w:line="360" w:lineRule="auto"/>
              <w:ind w:firstLineChars="300" w:firstLine="630"/>
              <w:rPr>
                <w:rFonts w:asciiTheme="majorBidi" w:eastAsiaTheme="minorEastAsia" w:hAnsiTheme="majorBidi" w:cstheme="majorBidi"/>
                <w:bCs/>
                <w:color w:val="000000"/>
                <w:szCs w:val="21"/>
              </w:rPr>
            </w:pPr>
            <w:r w:rsidRPr="00E94616">
              <w:rPr>
                <w:rFonts w:asciiTheme="majorBidi" w:eastAsiaTheme="minorEastAsia" w:hAnsiTheme="majorBidi" w:cstheme="majorBidi"/>
                <w:bCs/>
                <w:color w:val="000000"/>
                <w:szCs w:val="21"/>
              </w:rPr>
              <w:t>X2</w:t>
            </w:r>
          </w:p>
        </w:tc>
        <w:tc>
          <w:tcPr>
            <w:tcW w:w="5103" w:type="dxa"/>
            <w:shd w:val="clear" w:color="auto" w:fill="auto"/>
            <w:vAlign w:val="center"/>
          </w:tcPr>
          <w:p w:rsidR="00260BD8" w:rsidRPr="00E94616" w:rsidRDefault="00E94616" w:rsidP="00E94616">
            <w:pPr>
              <w:spacing w:line="360" w:lineRule="auto"/>
              <w:jc w:val="center"/>
              <w:rPr>
                <w:rFonts w:asciiTheme="majorBidi" w:eastAsiaTheme="minorEastAsia" w:hAnsiTheme="majorBidi" w:cstheme="majorBidi"/>
                <w:szCs w:val="21"/>
              </w:rPr>
            </w:pPr>
            <w:r w:rsidRPr="00E94616">
              <w:rPr>
                <w:rFonts w:asciiTheme="majorBidi" w:eastAsiaTheme="minorEastAsia" w:hAnsiTheme="majorBidi" w:cstheme="majorBidi"/>
                <w:szCs w:val="21"/>
              </w:rPr>
              <w:t>文献综述（一篇）</w:t>
            </w:r>
          </w:p>
          <w:p w:rsidR="00260BD8" w:rsidRPr="00E94616" w:rsidRDefault="00E94616" w:rsidP="004F38F5">
            <w:pPr>
              <w:snapToGrid w:val="0"/>
              <w:spacing w:beforeLines="50" w:afterLines="50" w:line="360" w:lineRule="auto"/>
              <w:rPr>
                <w:rFonts w:asciiTheme="majorBidi" w:eastAsiaTheme="minorEastAsia" w:hAnsiTheme="majorBidi" w:cstheme="majorBidi"/>
                <w:bCs/>
                <w:color w:val="000000"/>
                <w:szCs w:val="21"/>
              </w:rPr>
            </w:pPr>
            <w:r w:rsidRPr="00E94616">
              <w:rPr>
                <w:rFonts w:asciiTheme="majorBidi" w:eastAsiaTheme="minorEastAsia" w:hAnsiTheme="majorBidi" w:cstheme="majorBidi"/>
                <w:szCs w:val="21"/>
              </w:rPr>
              <w:t>关于环保意识或理念的哲学研究情况（比如</w:t>
            </w:r>
            <w:r w:rsidRPr="00E94616">
              <w:rPr>
                <w:rFonts w:asciiTheme="majorBidi" w:eastAsiaTheme="minorEastAsia" w:hAnsiTheme="majorBidi" w:cstheme="majorBidi"/>
                <w:szCs w:val="21"/>
              </w:rPr>
              <w:t>“</w:t>
            </w:r>
            <w:r w:rsidRPr="00E94616">
              <w:rPr>
                <w:rFonts w:asciiTheme="majorBidi" w:eastAsiaTheme="minorEastAsia" w:hAnsiTheme="majorBidi" w:cstheme="majorBidi"/>
                <w:szCs w:val="21"/>
              </w:rPr>
              <w:t>天人合一</w:t>
            </w:r>
            <w:r w:rsidRPr="00E94616">
              <w:rPr>
                <w:rFonts w:asciiTheme="majorBidi" w:eastAsiaTheme="minorEastAsia" w:hAnsiTheme="majorBidi" w:cstheme="majorBidi"/>
                <w:szCs w:val="21"/>
              </w:rPr>
              <w:t>”</w:t>
            </w:r>
            <w:r w:rsidRPr="00E94616">
              <w:rPr>
                <w:rFonts w:asciiTheme="majorBidi" w:eastAsiaTheme="minorEastAsia" w:hAnsiTheme="majorBidi" w:cstheme="majorBidi"/>
                <w:szCs w:val="21"/>
              </w:rPr>
              <w:t>等），检索并阅读</w:t>
            </w:r>
            <w:r w:rsidRPr="00E94616">
              <w:rPr>
                <w:rFonts w:asciiTheme="majorBidi" w:eastAsiaTheme="minorEastAsia" w:hAnsiTheme="majorBidi" w:cstheme="majorBidi"/>
                <w:szCs w:val="21"/>
              </w:rPr>
              <w:t>10</w:t>
            </w:r>
            <w:r w:rsidRPr="00E94616">
              <w:rPr>
                <w:rFonts w:asciiTheme="majorBidi" w:eastAsiaTheme="minorEastAsia" w:hAnsiTheme="majorBidi" w:cstheme="majorBidi"/>
                <w:szCs w:val="21"/>
              </w:rPr>
              <w:t>篇学术论文，然后写一篇文献综述。</w:t>
            </w:r>
          </w:p>
        </w:tc>
        <w:tc>
          <w:tcPr>
            <w:tcW w:w="1418" w:type="dxa"/>
            <w:shd w:val="clear" w:color="auto" w:fill="auto"/>
            <w:vAlign w:val="center"/>
          </w:tcPr>
          <w:p w:rsidR="00260BD8" w:rsidRPr="00E94616" w:rsidRDefault="00E94616" w:rsidP="004F38F5">
            <w:pPr>
              <w:snapToGrid w:val="0"/>
              <w:spacing w:beforeLines="50" w:afterLines="50" w:line="360" w:lineRule="auto"/>
              <w:jc w:val="center"/>
              <w:rPr>
                <w:rFonts w:asciiTheme="majorBidi" w:eastAsiaTheme="minorEastAsia" w:hAnsiTheme="majorBidi" w:cstheme="majorBidi"/>
                <w:bCs/>
                <w:color w:val="000000"/>
                <w:szCs w:val="21"/>
              </w:rPr>
            </w:pPr>
            <w:r w:rsidRPr="00E94616">
              <w:rPr>
                <w:rFonts w:asciiTheme="majorBidi" w:eastAsiaTheme="minorEastAsia" w:hAnsiTheme="majorBidi" w:cstheme="majorBidi"/>
                <w:szCs w:val="21"/>
              </w:rPr>
              <w:t>20%</w:t>
            </w:r>
          </w:p>
        </w:tc>
      </w:tr>
      <w:tr w:rsidR="00260BD8" w:rsidRPr="00E94616" w:rsidTr="00E94616">
        <w:tc>
          <w:tcPr>
            <w:tcW w:w="1809" w:type="dxa"/>
            <w:shd w:val="clear" w:color="auto" w:fill="auto"/>
            <w:vAlign w:val="center"/>
          </w:tcPr>
          <w:p w:rsidR="00260BD8" w:rsidRPr="00E94616" w:rsidRDefault="00E94616" w:rsidP="004F38F5">
            <w:pPr>
              <w:snapToGrid w:val="0"/>
              <w:spacing w:beforeLines="50" w:afterLines="50" w:line="360" w:lineRule="auto"/>
              <w:ind w:firstLineChars="300" w:firstLine="630"/>
              <w:rPr>
                <w:rFonts w:asciiTheme="majorBidi" w:eastAsiaTheme="minorEastAsia" w:hAnsiTheme="majorBidi" w:cstheme="majorBidi"/>
                <w:bCs/>
                <w:color w:val="000000"/>
                <w:szCs w:val="21"/>
              </w:rPr>
            </w:pPr>
            <w:r w:rsidRPr="00E94616">
              <w:rPr>
                <w:rFonts w:asciiTheme="majorBidi" w:eastAsiaTheme="minorEastAsia" w:hAnsiTheme="majorBidi" w:cstheme="majorBidi"/>
                <w:bCs/>
                <w:color w:val="000000"/>
                <w:szCs w:val="21"/>
              </w:rPr>
              <w:t>X3</w:t>
            </w:r>
          </w:p>
        </w:tc>
        <w:tc>
          <w:tcPr>
            <w:tcW w:w="5103" w:type="dxa"/>
            <w:shd w:val="clear" w:color="auto" w:fill="auto"/>
            <w:vAlign w:val="center"/>
          </w:tcPr>
          <w:p w:rsidR="00260BD8" w:rsidRPr="00E94616" w:rsidRDefault="00E94616" w:rsidP="00E94616">
            <w:pPr>
              <w:spacing w:line="360" w:lineRule="auto"/>
              <w:jc w:val="center"/>
              <w:rPr>
                <w:rFonts w:asciiTheme="majorBidi" w:eastAsiaTheme="minorEastAsia" w:hAnsiTheme="majorBidi" w:cstheme="majorBidi"/>
                <w:szCs w:val="21"/>
              </w:rPr>
            </w:pPr>
            <w:r w:rsidRPr="00E94616">
              <w:rPr>
                <w:rFonts w:asciiTheme="majorBidi" w:eastAsiaTheme="minorEastAsia" w:hAnsiTheme="majorBidi" w:cstheme="majorBidi"/>
                <w:szCs w:val="21"/>
              </w:rPr>
              <w:t>读书报告（一篇）</w:t>
            </w:r>
          </w:p>
          <w:p w:rsidR="00260BD8" w:rsidRPr="00E94616" w:rsidRDefault="00E94616" w:rsidP="004F38F5">
            <w:pPr>
              <w:snapToGrid w:val="0"/>
              <w:spacing w:beforeLines="50" w:afterLines="50" w:line="360" w:lineRule="auto"/>
              <w:rPr>
                <w:rFonts w:asciiTheme="majorBidi" w:eastAsiaTheme="minorEastAsia" w:hAnsiTheme="majorBidi" w:cstheme="majorBidi"/>
                <w:bCs/>
                <w:color w:val="000000"/>
                <w:szCs w:val="21"/>
              </w:rPr>
            </w:pPr>
            <w:r w:rsidRPr="00E94616">
              <w:rPr>
                <w:rFonts w:asciiTheme="majorBidi" w:eastAsiaTheme="minorEastAsia" w:hAnsiTheme="majorBidi" w:cstheme="majorBidi"/>
                <w:szCs w:val="21"/>
              </w:rPr>
              <w:t>阅读一本中国哲学著作或哲学家传记（比如王阳明、冯友兰、毛泽东等），做读书笔记，并写一篇读书心得报告。</w:t>
            </w:r>
          </w:p>
        </w:tc>
        <w:tc>
          <w:tcPr>
            <w:tcW w:w="1418" w:type="dxa"/>
            <w:shd w:val="clear" w:color="auto" w:fill="auto"/>
            <w:vAlign w:val="center"/>
          </w:tcPr>
          <w:p w:rsidR="00260BD8" w:rsidRPr="00E94616" w:rsidRDefault="00E94616" w:rsidP="004F38F5">
            <w:pPr>
              <w:snapToGrid w:val="0"/>
              <w:spacing w:beforeLines="50" w:afterLines="50" w:line="360" w:lineRule="auto"/>
              <w:jc w:val="center"/>
              <w:rPr>
                <w:rFonts w:asciiTheme="majorBidi" w:eastAsiaTheme="minorEastAsia" w:hAnsiTheme="majorBidi" w:cstheme="majorBidi"/>
                <w:bCs/>
                <w:color w:val="000000"/>
                <w:szCs w:val="21"/>
              </w:rPr>
            </w:pPr>
            <w:r w:rsidRPr="00E94616">
              <w:rPr>
                <w:rFonts w:asciiTheme="majorBidi" w:eastAsiaTheme="minorEastAsia" w:hAnsiTheme="majorBidi" w:cstheme="majorBidi"/>
                <w:szCs w:val="21"/>
              </w:rPr>
              <w:t>20%</w:t>
            </w:r>
          </w:p>
        </w:tc>
      </w:tr>
    </w:tbl>
    <w:p w:rsidR="00260BD8" w:rsidRPr="00E94616" w:rsidRDefault="00260BD8" w:rsidP="00E94616">
      <w:pPr>
        <w:snapToGrid w:val="0"/>
        <w:spacing w:line="360" w:lineRule="auto"/>
        <w:ind w:right="2520"/>
        <w:rPr>
          <w:rFonts w:asciiTheme="majorBidi" w:eastAsia="黑体" w:hAnsiTheme="majorBidi" w:cstheme="majorBidi"/>
          <w:sz w:val="24"/>
        </w:rPr>
      </w:pPr>
    </w:p>
    <w:p w:rsidR="00260BD8" w:rsidRPr="00E94616" w:rsidRDefault="00260BD8" w:rsidP="00E94616">
      <w:pPr>
        <w:snapToGrid w:val="0"/>
        <w:spacing w:line="360" w:lineRule="auto"/>
        <w:rPr>
          <w:rFonts w:asciiTheme="majorBidi" w:hAnsiTheme="majorBidi" w:cstheme="majorBidi"/>
          <w:sz w:val="28"/>
          <w:szCs w:val="28"/>
        </w:rPr>
      </w:pPr>
    </w:p>
    <w:p w:rsidR="00260BD8" w:rsidRPr="00E94616" w:rsidRDefault="00E94616" w:rsidP="00E94616">
      <w:pPr>
        <w:snapToGrid w:val="0"/>
        <w:spacing w:line="360" w:lineRule="auto"/>
        <w:rPr>
          <w:rFonts w:asciiTheme="majorBidi" w:hAnsiTheme="majorBidi" w:cstheme="majorBidi"/>
          <w:sz w:val="24"/>
          <w:szCs w:val="24"/>
        </w:rPr>
      </w:pPr>
      <w:r w:rsidRPr="00E94616">
        <w:rPr>
          <w:rFonts w:asciiTheme="majorBidi" w:hAnsiTheme="majorBidi" w:cstheme="majorBidi"/>
          <w:sz w:val="24"/>
          <w:szCs w:val="24"/>
        </w:rPr>
        <w:t>撰写人：</w:t>
      </w:r>
      <w:r w:rsidRPr="00E94616">
        <w:rPr>
          <w:rFonts w:asciiTheme="majorBidi" w:eastAsia="华文行楷" w:hAnsiTheme="majorBidi" w:cstheme="majorBidi"/>
          <w:sz w:val="24"/>
          <w:szCs w:val="24"/>
        </w:rPr>
        <w:t>宋军朋</w:t>
      </w:r>
      <w:r w:rsidR="004A522E">
        <w:rPr>
          <w:rFonts w:asciiTheme="majorBidi" w:eastAsia="华文行楷" w:hAnsiTheme="majorBidi" w:cstheme="majorBidi" w:hint="eastAsia"/>
          <w:sz w:val="24"/>
          <w:szCs w:val="24"/>
        </w:rPr>
        <w:t xml:space="preserve">  </w:t>
      </w:r>
      <w:r w:rsidRPr="00E94616">
        <w:rPr>
          <w:rFonts w:asciiTheme="majorBidi" w:hAnsiTheme="majorBidi" w:cstheme="majorBidi"/>
          <w:sz w:val="24"/>
          <w:szCs w:val="24"/>
        </w:rPr>
        <w:t>系主任审核签名：</w:t>
      </w:r>
      <w:r>
        <w:rPr>
          <w:rFonts w:asciiTheme="majorBidi" w:hAnsiTheme="majorBidi" w:cstheme="majorBidi" w:hint="eastAsia"/>
          <w:sz w:val="24"/>
          <w:szCs w:val="24"/>
        </w:rPr>
        <w:t>沈慧萍</w:t>
      </w:r>
      <w:r w:rsidR="004A522E">
        <w:rPr>
          <w:rFonts w:asciiTheme="majorBidi" w:hAnsiTheme="majorBidi" w:cstheme="majorBidi" w:hint="eastAsia"/>
          <w:sz w:val="24"/>
          <w:szCs w:val="24"/>
        </w:rPr>
        <w:t xml:space="preserve">  </w:t>
      </w:r>
      <w:r w:rsidRPr="00E94616">
        <w:rPr>
          <w:rFonts w:asciiTheme="majorBidi" w:hAnsiTheme="majorBidi" w:cstheme="majorBidi"/>
          <w:sz w:val="24"/>
          <w:szCs w:val="24"/>
        </w:rPr>
        <w:t>审核时间：</w:t>
      </w:r>
      <w:r>
        <w:rPr>
          <w:rFonts w:asciiTheme="majorBidi" w:hAnsiTheme="majorBidi" w:cstheme="majorBidi" w:hint="eastAsia"/>
          <w:sz w:val="24"/>
          <w:szCs w:val="24"/>
        </w:rPr>
        <w:t>2018.3</w:t>
      </w:r>
    </w:p>
    <w:sectPr w:rsidR="00260BD8" w:rsidRPr="00E94616" w:rsidSect="004F38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22E" w:rsidRDefault="004A522E" w:rsidP="004A522E">
      <w:r>
        <w:separator/>
      </w:r>
    </w:p>
  </w:endnote>
  <w:endnote w:type="continuationSeparator" w:id="1">
    <w:p w:rsidR="004A522E" w:rsidRDefault="004A522E" w:rsidP="004A52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22E" w:rsidRDefault="004A522E" w:rsidP="004A522E">
      <w:r>
        <w:separator/>
      </w:r>
    </w:p>
  </w:footnote>
  <w:footnote w:type="continuationSeparator" w:id="1">
    <w:p w:rsidR="004A522E" w:rsidRDefault="004A522E" w:rsidP="004A52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002AA"/>
    <w:multiLevelType w:val="singleLevel"/>
    <w:tmpl w:val="5A0002AA"/>
    <w:lvl w:ilvl="0">
      <w:start w:val="4"/>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7651F"/>
    <w:rsid w:val="001072BC"/>
    <w:rsid w:val="00256B39"/>
    <w:rsid w:val="0026033C"/>
    <w:rsid w:val="00260BD8"/>
    <w:rsid w:val="002E3721"/>
    <w:rsid w:val="00313BBA"/>
    <w:rsid w:val="0032602E"/>
    <w:rsid w:val="003367AE"/>
    <w:rsid w:val="003B1258"/>
    <w:rsid w:val="004100B0"/>
    <w:rsid w:val="004A522E"/>
    <w:rsid w:val="004F38F5"/>
    <w:rsid w:val="005467DC"/>
    <w:rsid w:val="00553D03"/>
    <w:rsid w:val="005B2B6D"/>
    <w:rsid w:val="005B4B4E"/>
    <w:rsid w:val="00624FE1"/>
    <w:rsid w:val="00693C0A"/>
    <w:rsid w:val="007208D6"/>
    <w:rsid w:val="008B397C"/>
    <w:rsid w:val="008B47F4"/>
    <w:rsid w:val="00900019"/>
    <w:rsid w:val="0099063E"/>
    <w:rsid w:val="00A769B1"/>
    <w:rsid w:val="00AC4C45"/>
    <w:rsid w:val="00B46F21"/>
    <w:rsid w:val="00B511A5"/>
    <w:rsid w:val="00B736A7"/>
    <w:rsid w:val="00B7651F"/>
    <w:rsid w:val="00C56E09"/>
    <w:rsid w:val="00CF096B"/>
    <w:rsid w:val="00E16D30"/>
    <w:rsid w:val="00E33169"/>
    <w:rsid w:val="00E70904"/>
    <w:rsid w:val="00E94616"/>
    <w:rsid w:val="00EF44B1"/>
    <w:rsid w:val="00F1201B"/>
    <w:rsid w:val="00F35AA0"/>
    <w:rsid w:val="015F09FA"/>
    <w:rsid w:val="024B0C39"/>
    <w:rsid w:val="038F31E5"/>
    <w:rsid w:val="03FD4BD8"/>
    <w:rsid w:val="08C216C2"/>
    <w:rsid w:val="0A4E5BF0"/>
    <w:rsid w:val="0A8128A6"/>
    <w:rsid w:val="0AC30E92"/>
    <w:rsid w:val="0BF32A1B"/>
    <w:rsid w:val="0E0666D6"/>
    <w:rsid w:val="10BD2C22"/>
    <w:rsid w:val="11501516"/>
    <w:rsid w:val="158468D5"/>
    <w:rsid w:val="15A43F4A"/>
    <w:rsid w:val="161C7C0B"/>
    <w:rsid w:val="16C359B9"/>
    <w:rsid w:val="16DF7A72"/>
    <w:rsid w:val="17BB7F36"/>
    <w:rsid w:val="18604966"/>
    <w:rsid w:val="1A1D0DB6"/>
    <w:rsid w:val="1B716DDD"/>
    <w:rsid w:val="1CB559A1"/>
    <w:rsid w:val="1CD87679"/>
    <w:rsid w:val="1CFA5C85"/>
    <w:rsid w:val="20E964F6"/>
    <w:rsid w:val="2114781E"/>
    <w:rsid w:val="22987C80"/>
    <w:rsid w:val="24192CCC"/>
    <w:rsid w:val="245655DA"/>
    <w:rsid w:val="26F85220"/>
    <w:rsid w:val="2741033B"/>
    <w:rsid w:val="27BB17AB"/>
    <w:rsid w:val="298E10E5"/>
    <w:rsid w:val="2B2117FE"/>
    <w:rsid w:val="2BF617FE"/>
    <w:rsid w:val="2C465F05"/>
    <w:rsid w:val="2D781907"/>
    <w:rsid w:val="2DA779C2"/>
    <w:rsid w:val="2E567222"/>
    <w:rsid w:val="2E700468"/>
    <w:rsid w:val="2F031C52"/>
    <w:rsid w:val="301B434C"/>
    <w:rsid w:val="31FC7847"/>
    <w:rsid w:val="348D4709"/>
    <w:rsid w:val="370D4B33"/>
    <w:rsid w:val="375F4593"/>
    <w:rsid w:val="39A66CD4"/>
    <w:rsid w:val="3B343793"/>
    <w:rsid w:val="3BCC7674"/>
    <w:rsid w:val="3CD52CE1"/>
    <w:rsid w:val="3D2625D8"/>
    <w:rsid w:val="3DD61DC0"/>
    <w:rsid w:val="3E745377"/>
    <w:rsid w:val="3FBD17E9"/>
    <w:rsid w:val="408B2A8D"/>
    <w:rsid w:val="410F2E6A"/>
    <w:rsid w:val="43484495"/>
    <w:rsid w:val="4430136C"/>
    <w:rsid w:val="44C06630"/>
    <w:rsid w:val="45575AA9"/>
    <w:rsid w:val="46816169"/>
    <w:rsid w:val="46F836F9"/>
    <w:rsid w:val="47E66E0C"/>
    <w:rsid w:val="4AB0382B"/>
    <w:rsid w:val="4AFA15B2"/>
    <w:rsid w:val="4CBE22B5"/>
    <w:rsid w:val="4DAA7295"/>
    <w:rsid w:val="4E2E02BB"/>
    <w:rsid w:val="4E622E47"/>
    <w:rsid w:val="4FCA042A"/>
    <w:rsid w:val="514368C3"/>
    <w:rsid w:val="546E31C3"/>
    <w:rsid w:val="569868B5"/>
    <w:rsid w:val="57213A1A"/>
    <w:rsid w:val="57492455"/>
    <w:rsid w:val="583C5909"/>
    <w:rsid w:val="5965717B"/>
    <w:rsid w:val="5A002745"/>
    <w:rsid w:val="5A5A6159"/>
    <w:rsid w:val="5B0B0A32"/>
    <w:rsid w:val="5C115826"/>
    <w:rsid w:val="610B7391"/>
    <w:rsid w:val="611F6817"/>
    <w:rsid w:val="639044A6"/>
    <w:rsid w:val="63952035"/>
    <w:rsid w:val="66CA1754"/>
    <w:rsid w:val="6793774D"/>
    <w:rsid w:val="6AD655B6"/>
    <w:rsid w:val="6B6D1596"/>
    <w:rsid w:val="6C2958B3"/>
    <w:rsid w:val="6C6D751E"/>
    <w:rsid w:val="6E965364"/>
    <w:rsid w:val="6F1E65D4"/>
    <w:rsid w:val="6F266C86"/>
    <w:rsid w:val="6F5042C2"/>
    <w:rsid w:val="6F7B1ABC"/>
    <w:rsid w:val="703669F2"/>
    <w:rsid w:val="70657FB6"/>
    <w:rsid w:val="715032BA"/>
    <w:rsid w:val="74316312"/>
    <w:rsid w:val="748503DA"/>
    <w:rsid w:val="748C7F3F"/>
    <w:rsid w:val="76BB6D31"/>
    <w:rsid w:val="777E2501"/>
    <w:rsid w:val="780F13C8"/>
    <w:rsid w:val="7A05051F"/>
    <w:rsid w:val="7B6B584E"/>
    <w:rsid w:val="7BDC469D"/>
    <w:rsid w:val="7C331AB1"/>
    <w:rsid w:val="7C385448"/>
    <w:rsid w:val="7D3D480B"/>
    <w:rsid w:val="7E2235FC"/>
    <w:rsid w:val="7EE8312A"/>
    <w:rsid w:val="7F9D42EB"/>
    <w:rsid w:val="7FE52C0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8F5"/>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F38F5"/>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4F38F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4F38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4F38F5"/>
    <w:rPr>
      <w:sz w:val="18"/>
      <w:szCs w:val="18"/>
    </w:rPr>
  </w:style>
  <w:style w:type="character" w:customStyle="1" w:styleId="Char">
    <w:name w:val="页脚 Char"/>
    <w:basedOn w:val="a0"/>
    <w:link w:val="a3"/>
    <w:uiPriority w:val="99"/>
    <w:semiHidden/>
    <w:qFormat/>
    <w:rsid w:val="004F38F5"/>
    <w:rPr>
      <w:sz w:val="18"/>
      <w:szCs w:val="18"/>
    </w:rPr>
  </w:style>
  <w:style w:type="paragraph" w:customStyle="1" w:styleId="1">
    <w:name w:val="列出段落1"/>
    <w:basedOn w:val="a"/>
    <w:uiPriority w:val="99"/>
    <w:unhideWhenUsed/>
    <w:qFormat/>
    <w:rsid w:val="004F38F5"/>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707</Words>
  <Characters>4033</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asus</cp:lastModifiedBy>
  <cp:revision>17</cp:revision>
  <dcterms:created xsi:type="dcterms:W3CDTF">2016-12-19T07:34:00Z</dcterms:created>
  <dcterms:modified xsi:type="dcterms:W3CDTF">2018-03-18T09:58:00Z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