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3C270B" w14:textId="77777777" w:rsidR="0003271D" w:rsidRPr="00440E64" w:rsidRDefault="0003271D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14:paraId="55B2848C" w14:textId="77777777" w:rsidR="0003271D" w:rsidRPr="000F7F13" w:rsidRDefault="0003271D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3C93C780" w14:textId="77777777"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0C594EC6" w14:textId="77777777" w:rsidR="00397A32" w:rsidRPr="000F7F13" w:rsidRDefault="00397A32" w:rsidP="00397A32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592FAA2A" w14:textId="77777777" w:rsidR="00397A32" w:rsidRPr="000F7F13" w:rsidRDefault="00397A32" w:rsidP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F7F13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0F7F13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14:paraId="149FFBDB" w14:textId="77777777" w:rsidR="00397A32" w:rsidRPr="000F7F13" w:rsidRDefault="00397A32" w:rsidP="00397A32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14:paraId="588DB7EE" w14:textId="77777777" w:rsidR="00397A32" w:rsidRPr="000F7F13" w:rsidRDefault="00397A32" w:rsidP="00397A32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397A32" w:rsidRPr="000F7F13" w14:paraId="44A5D479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4FD60837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1060F41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2030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261</w:t>
            </w:r>
          </w:p>
        </w:tc>
        <w:tc>
          <w:tcPr>
            <w:tcW w:w="1701" w:type="dxa"/>
            <w:vAlign w:val="center"/>
          </w:tcPr>
          <w:p w14:paraId="40841252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5BFA83C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新媒体传播</w:t>
            </w:r>
          </w:p>
        </w:tc>
      </w:tr>
      <w:tr w:rsidR="00397A32" w:rsidRPr="000F7F13" w14:paraId="7B6CC1D8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28D4F528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CCDD926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0104392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AFD1DCB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397A32" w:rsidRPr="000F7F13" w14:paraId="74D8EFC6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16557827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7EF2D3B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</w:p>
        </w:tc>
        <w:tc>
          <w:tcPr>
            <w:tcW w:w="1701" w:type="dxa"/>
            <w:vAlign w:val="center"/>
          </w:tcPr>
          <w:p w14:paraId="5DA7320F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2384C6D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97A32" w:rsidRPr="000F7F13" w14:paraId="229F9D85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41737AA3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63494DD" w14:textId="704B3889" w:rsidR="00397A32" w:rsidRPr="000F7F13" w:rsidRDefault="00397A32" w:rsidP="0003383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="00FA33D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</w:t>
            </w:r>
            <w:r w:rsidR="00362172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9</w:t>
            </w:r>
            <w:r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701" w:type="dxa"/>
            <w:vAlign w:val="center"/>
          </w:tcPr>
          <w:p w14:paraId="2A3F8700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22AE4FD" w14:textId="60FEB6E3" w:rsidR="00397A32" w:rsidRPr="000F7F13" w:rsidRDefault="0003383F" w:rsidP="00FA33D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一</w:t>
            </w:r>
            <w:r w:rsidR="00397A32" w:rsidRPr="000F7F1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教</w:t>
            </w:r>
            <w:r w:rsidR="00362172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397A32" w:rsidRPr="000F7F13" w14:paraId="430D51F7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606AC876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B994C34" w14:textId="44F55E1E" w:rsidR="00397A32" w:rsidRPr="000F7F13" w:rsidRDefault="0003383F" w:rsidP="000F7F1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</w:t>
            </w:r>
            <w:r w:rsidR="0036217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36217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36217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36217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36217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397A32" w:rsidRPr="000F7F13" w14:paraId="02F90FC9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710E39EF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9D1716C" w14:textId="7E6ED246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《新媒体概论》，宫承波，中国广播影视出版社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</w:t>
            </w:r>
            <w:r w:rsidR="00362172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9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  <w:tr w:rsidR="00397A32" w:rsidRPr="000F7F13" w14:paraId="5AF86109" w14:textId="77777777" w:rsidTr="00591058">
        <w:trPr>
          <w:trHeight w:val="571"/>
        </w:trPr>
        <w:tc>
          <w:tcPr>
            <w:tcW w:w="1418" w:type="dxa"/>
            <w:vAlign w:val="center"/>
          </w:tcPr>
          <w:p w14:paraId="27DF3370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C529FB" w14:textId="77777777" w:rsidR="0003383F" w:rsidRPr="0003383F" w:rsidRDefault="0003383F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传播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》，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刘雪梅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，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暨南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大学出版社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</w:t>
            </w:r>
            <w:r w:rsidRPr="0003383F">
              <w:rPr>
                <w:rFonts w:asciiTheme="majorBidi" w:eastAsia="宋体" w:hAnsiTheme="majorBidi" w:cstheme="majorBidi" w:hint="eastAsia"/>
                <w:color w:val="000000"/>
                <w:sz w:val="20"/>
                <w:szCs w:val="20"/>
                <w:lang w:eastAsia="zh-CN"/>
              </w:rPr>
              <w:t>8</w:t>
            </w:r>
            <w:r w:rsidRPr="0003383F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14:paraId="7EE847F0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《互联网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+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新媒体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——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全方位解读新媒体运营模式》，刘小华，中国经济出版社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2016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  <w:p w14:paraId="301CC683" w14:textId="77777777" w:rsidR="00397A32" w:rsidRPr="000F7F13" w:rsidRDefault="00397A32" w:rsidP="00591058">
            <w:pPr>
              <w:tabs>
                <w:tab w:val="left" w:pos="532"/>
              </w:tabs>
              <w:spacing w:line="340" w:lineRule="exact"/>
              <w:rPr>
                <w:rFonts w:asciiTheme="majorBidi" w:eastAsia="宋体" w:hAnsiTheme="majorBidi" w:cstheme="majorBidi"/>
                <w:kern w:val="0"/>
                <w:sz w:val="21"/>
                <w:szCs w:val="21"/>
              </w:rPr>
            </w:pP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《新媒体传播十问》，唐嘉仪，人民日报出版社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2017</w:t>
            </w:r>
            <w:r w:rsidRPr="000F7F13">
              <w:rPr>
                <w:rFonts w:asciiTheme="majorBidi" w:eastAsia="宋体" w:hAnsiTheme="majorBidi" w:cstheme="majorBidi"/>
                <w:color w:val="000000"/>
                <w:sz w:val="20"/>
                <w:szCs w:val="20"/>
                <w:lang w:eastAsia="zh-CN"/>
              </w:rPr>
              <w:t>年版</w:t>
            </w:r>
          </w:p>
        </w:tc>
      </w:tr>
    </w:tbl>
    <w:p w14:paraId="05AF811F" w14:textId="77777777" w:rsidR="00397A32" w:rsidRPr="000F7F13" w:rsidRDefault="00397A32" w:rsidP="00397A32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14:paraId="38F9367D" w14:textId="77777777" w:rsidR="00397A32" w:rsidRPr="000F7F13" w:rsidRDefault="00397A32" w:rsidP="00397A32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586"/>
        <w:gridCol w:w="1843"/>
        <w:gridCol w:w="1701"/>
      </w:tblGrid>
      <w:tr w:rsidR="00397A32" w:rsidRPr="000F7F13" w14:paraId="76FE1E1D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C240A" w14:textId="77777777"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F6A2D" w14:textId="77777777" w:rsidR="00397A32" w:rsidRPr="000F7F13" w:rsidRDefault="00397A32" w:rsidP="00FA33D2">
            <w:pPr>
              <w:widowControl/>
              <w:spacing w:line="288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1251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0A2AF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97A32" w:rsidRPr="000F7F13" w14:paraId="2669A0F9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63932" w14:textId="77777777"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F3F9" w14:textId="77777777" w:rsidR="00397A32" w:rsidRPr="000F7F13" w:rsidRDefault="00397A32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：本课程的教学内容、考核方式等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9C3A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E582E" w14:textId="3F94F4F4" w:rsidR="00397A32" w:rsidRPr="000F7F13" w:rsidRDefault="00854699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397A32" w:rsidRPr="000F7F13" w14:paraId="0C613F89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13624" w14:textId="77777777"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6DA11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14:paraId="0938B9F6" w14:textId="77777777" w:rsidR="00FA33D2" w:rsidRPr="000F7F13" w:rsidRDefault="00FA33D2" w:rsidP="00440E64">
            <w:pPr>
              <w:widowControl/>
              <w:spacing w:line="288" w:lineRule="auto"/>
              <w:ind w:firstLineChars="200" w:firstLine="420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新媒体的概念、特征、类型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2C88A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43C7B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14:paraId="748BC4A3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F2032" w14:textId="77777777" w:rsidR="00397A32" w:rsidRPr="000F7F13" w:rsidRDefault="00397A32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2E532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第一单元</w:t>
            </w:r>
            <w:r w:rsidR="00FA33D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新媒体概述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14:paraId="71EF907E" w14:textId="77777777" w:rsidR="00FA33D2" w:rsidRPr="000F7F13" w:rsidRDefault="00440E64" w:rsidP="00440E64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新媒体对传播者、传媒机构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的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7301B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D38DF" w14:textId="3F3FF4E0" w:rsidR="00397A32" w:rsidRPr="000F7F13" w:rsidRDefault="00397A32" w:rsidP="000F1585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854699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2</w:t>
            </w:r>
            <w:r w:rsidR="000F1585"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40E64" w:rsidRPr="000F7F13" w14:paraId="722D3C83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38459" w14:textId="77777777" w:rsidR="00440E64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909CB" w14:textId="77777777" w:rsidR="00440E64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第一单元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新媒体概述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62F9AB2D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新媒体对从业人员、信息内容的影响及负面效应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8D60F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8C8D3" w14:textId="77777777" w:rsidR="00440E64" w:rsidRPr="000F7F13" w:rsidRDefault="00440E64" w:rsidP="000F1585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14:paraId="656F6897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76327" w14:textId="77777777"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A8DC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14:paraId="4211C3A8" w14:textId="77777777"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微博概述、特点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BE5AA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  <w:r w:rsidR="00440E64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783D" w14:textId="4D22AC26" w:rsidR="00397A32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X</w:t>
            </w:r>
            <w:r w:rsidR="00854699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397A32" w:rsidRPr="000F7F13" w14:paraId="53C620D9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C5E0A" w14:textId="77777777"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0A922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14:paraId="51E54ECC" w14:textId="77777777"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微信发展简况、微信用户、微信在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社交、支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付、生活服务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等方面的应用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CD2F5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5DB98" w14:textId="77777777" w:rsidR="00397A32" w:rsidRPr="000F7F13" w:rsidRDefault="00397A32" w:rsidP="000F1585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14:paraId="3A293660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6FB5F" w14:textId="77777777"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663D9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第二单元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新媒体构成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14:paraId="01714AE3" w14:textId="77777777" w:rsidR="00E51ECF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网络直播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的发展历程、分类、盈利模式、存在问题及对策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28BC7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93CAA" w14:textId="77777777" w:rsidR="00397A32" w:rsidRPr="000F7F13" w:rsidRDefault="00397A32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14:paraId="42A49D24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7DAF0" w14:textId="77777777"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70FC3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14:paraId="3B649F3B" w14:textId="77777777" w:rsidR="00E51ECF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新媒体与广告营销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：内容营销、借势营销等营销策略分析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D69C9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00535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397A32" w:rsidRPr="000F7F13" w14:paraId="605448C0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D5495" w14:textId="77777777" w:rsidR="00397A32" w:rsidRPr="000F7F13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29E30" w14:textId="77777777" w:rsidR="00397A32" w:rsidRPr="000F7F13" w:rsidRDefault="003F1DB9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 w:rsidR="00397A32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14:paraId="334B6AE9" w14:textId="77777777" w:rsidR="00E51ECF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E51ECF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新媒体与新闻</w:t>
            </w:r>
            <w:r w:rsidR="000F1585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：数据新闻的概念、发展历程、特征、功能、对新闻行业的影响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12D74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9BFEB" w14:textId="77777777" w:rsidR="00397A32" w:rsidRPr="000F7F13" w:rsidRDefault="00397A32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14:paraId="3F88E816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7D84D" w14:textId="77777777" w:rsidR="00440E64" w:rsidRDefault="00440E64" w:rsidP="00FA33D2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1C0B0" w14:textId="77777777" w:rsidR="00440E64" w:rsidRPr="000F7F13" w:rsidRDefault="00440E64" w:rsidP="001F7410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第三单元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新媒体应用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0A39FB0E" w14:textId="77777777" w:rsidR="00440E64" w:rsidRPr="000F7F13" w:rsidRDefault="003450C4" w:rsidP="001F7410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新媒体与娱乐：短视频、平台类型、热门内容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0F6C4" w14:textId="77777777" w:rsidR="00440E64" w:rsidRPr="000F7F13" w:rsidRDefault="00440E64" w:rsidP="001F7410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79D43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14:paraId="0EBB83AC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C582E" w14:textId="77777777"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5526C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9B6D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14:paraId="51CA7FB6" w14:textId="77777777"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新媒体用户理论（六度分割、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150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理论）、动机（自我表现、社会互动）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2552A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A033F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14:paraId="13272346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713A8" w14:textId="77777777"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 w:rsidR="005526CC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FA62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第四单元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14:paraId="1E876017" w14:textId="77777777"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新媒体用户互动方式及其动机：转发、评论、点赞等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E07C7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D4AB0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5526CC" w:rsidRPr="000F7F13" w14:paraId="67B47E1F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0E608" w14:textId="77777777" w:rsidR="005526CC" w:rsidRPr="000F7F13" w:rsidRDefault="005526CC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5A42F" w14:textId="77777777" w:rsidR="005526CC" w:rsidRDefault="005526CC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新媒体用户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  <w:p w14:paraId="467892C3" w14:textId="77777777" w:rsidR="005526CC" w:rsidRPr="000F7F13" w:rsidRDefault="005526CC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新媒体用户的采访与调研报告分享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32E11" w14:textId="77777777" w:rsidR="005526CC" w:rsidRPr="000F7F13" w:rsidRDefault="005526CC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F2E2" w14:textId="6814EE89" w:rsidR="005526CC" w:rsidRPr="000F7F13" w:rsidRDefault="005526CC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854699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440E64" w:rsidRPr="000F7F13" w14:paraId="63A19668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76A0B" w14:textId="77777777"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BF3D3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  <w:p w14:paraId="1A15B89A" w14:textId="77777777"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新媒体与政治：新媒体与政治传播、新媒体与领导人动漫形象传播等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7A258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BDEDE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440E64" w:rsidRPr="000F7F13" w14:paraId="585C2976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3F09E" w14:textId="77777777"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2B943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  <w:p w14:paraId="0C8A0D58" w14:textId="77777777"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新媒体与经济：社群经济、粉丝经济、网红经济；新媒体与文化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E9FD1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5ED44" w14:textId="5B47E572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854699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440E64" w:rsidRPr="000F7F13" w14:paraId="4E9826E9" w14:textId="77777777" w:rsidTr="000F7F1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F72F3" w14:textId="77777777" w:rsidR="00440E64" w:rsidRPr="000F7F13" w:rsidRDefault="00440E64" w:rsidP="00440E64">
            <w:pPr>
              <w:widowControl/>
              <w:spacing w:before="120" w:after="120" w:line="288" w:lineRule="auto"/>
              <w:jc w:val="center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9C15F" w14:textId="77777777" w:rsidR="00440E64" w:rsidRPr="000F7F13" w:rsidRDefault="00440E6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第五单元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新媒体与社会发展</w:t>
            </w:r>
            <w:r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  <w:p w14:paraId="5FDC4555" w14:textId="77777777" w:rsidR="00440E64" w:rsidRPr="000F7F13" w:rsidRDefault="003450C4" w:rsidP="00FA33D2">
            <w:pPr>
              <w:widowControl/>
              <w:spacing w:line="288" w:lineRule="auto"/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 xml:space="preserve">    </w:t>
            </w:r>
            <w:r w:rsidR="00440E64" w:rsidRPr="000F7F13">
              <w:rPr>
                <w:rFonts w:asciiTheme="majorBidi" w:eastAsia="宋体" w:hAnsiTheme="majorBidi" w:cstheme="majorBidi"/>
                <w:kern w:val="0"/>
                <w:sz w:val="21"/>
                <w:szCs w:val="21"/>
                <w:lang w:eastAsia="zh-CN"/>
              </w:rPr>
              <w:t>新媒体与创业</w:t>
            </w:r>
            <w:r>
              <w:rPr>
                <w:rFonts w:asciiTheme="majorBidi" w:eastAsia="宋体" w:hAnsiTheme="majorBidi" w:cstheme="majorBidi" w:hint="eastAsia"/>
                <w:kern w:val="0"/>
                <w:sz w:val="21"/>
                <w:szCs w:val="21"/>
                <w:lang w:eastAsia="zh-CN"/>
              </w:rPr>
              <w:t>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CB668" w14:textId="77777777" w:rsidR="00440E64" w:rsidRPr="000F7F13" w:rsidRDefault="00440E64" w:rsidP="00FA33D2">
            <w:pPr>
              <w:snapToGrid w:val="0"/>
              <w:spacing w:line="288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E762C" w14:textId="1B035832" w:rsidR="00440E64" w:rsidRPr="000F7F13" w:rsidRDefault="00440E64" w:rsidP="00FA33D2">
            <w:pPr>
              <w:widowControl/>
              <w:spacing w:line="288" w:lineRule="auto"/>
              <w:jc w:val="center"/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</w:pP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F7F1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bookmarkStart w:id="0" w:name="_GoBack"/>
            <w:bookmarkEnd w:id="0"/>
            <w:r w:rsidR="00854699">
              <w:rPr>
                <w:rFonts w:asciiTheme="majorBidi" w:eastAsia="黑体" w:hAnsiTheme="majorBidi" w:cstheme="majorBidi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14:paraId="3E19A9F0" w14:textId="77777777" w:rsidR="00397A32" w:rsidRPr="000F7F13" w:rsidRDefault="00397A32" w:rsidP="00397A32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6BA22B0A" w14:textId="01EC1CB1" w:rsidR="00D87972" w:rsidRPr="000F7F13" w:rsidRDefault="00397A32" w:rsidP="00397A32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F7F1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lastRenderedPageBreak/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77225" w:rsidRPr="000B3E8E" w14:paraId="6370BCAC" w14:textId="77777777" w:rsidTr="002D7B2A">
        <w:tc>
          <w:tcPr>
            <w:tcW w:w="1809" w:type="dxa"/>
            <w:shd w:val="clear" w:color="auto" w:fill="auto"/>
          </w:tcPr>
          <w:p w14:paraId="55BB2282" w14:textId="77777777" w:rsidR="00777225" w:rsidRPr="00777225" w:rsidRDefault="00777225" w:rsidP="002D7B2A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总评构成（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27CB8B" w14:textId="77777777" w:rsidR="00777225" w:rsidRPr="00777225" w:rsidRDefault="00777225" w:rsidP="002D7B2A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CB83FB5" w14:textId="77777777" w:rsidR="00777225" w:rsidRPr="00777225" w:rsidRDefault="00777225" w:rsidP="002D7B2A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777225" w:rsidRPr="000B3E8E" w14:paraId="4F960B78" w14:textId="77777777" w:rsidTr="002D7B2A">
        <w:tc>
          <w:tcPr>
            <w:tcW w:w="1809" w:type="dxa"/>
            <w:shd w:val="clear" w:color="auto" w:fill="auto"/>
          </w:tcPr>
          <w:p w14:paraId="7702FBFB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89C2CB" w14:textId="77777777" w:rsidR="00777225" w:rsidRPr="00777225" w:rsidRDefault="00777225" w:rsidP="00777225">
            <w:pPr>
              <w:snapToGrid w:val="0"/>
              <w:spacing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课堂表现，包括出勤率、课堂互动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43" w:type="dxa"/>
            <w:shd w:val="clear" w:color="auto" w:fill="auto"/>
          </w:tcPr>
          <w:p w14:paraId="6802D443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777225" w:rsidRPr="000B3E8E" w14:paraId="08CD9D0E" w14:textId="77777777" w:rsidTr="002D7B2A">
        <w:tc>
          <w:tcPr>
            <w:tcW w:w="1809" w:type="dxa"/>
            <w:shd w:val="clear" w:color="auto" w:fill="auto"/>
          </w:tcPr>
          <w:p w14:paraId="4A42E178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D0A17F" w14:textId="77777777" w:rsidR="00777225" w:rsidRPr="00777225" w:rsidRDefault="00777225" w:rsidP="00777225">
            <w:pPr>
              <w:snapToGrid w:val="0"/>
              <w:spacing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作业：创建、编辑、发布一个百度百科词条</w:t>
            </w:r>
          </w:p>
        </w:tc>
        <w:tc>
          <w:tcPr>
            <w:tcW w:w="1843" w:type="dxa"/>
            <w:shd w:val="clear" w:color="auto" w:fill="auto"/>
          </w:tcPr>
          <w:p w14:paraId="18D04401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777225" w:rsidRPr="000B3E8E" w14:paraId="08A59289" w14:textId="77777777" w:rsidTr="002D7B2A">
        <w:tc>
          <w:tcPr>
            <w:tcW w:w="1809" w:type="dxa"/>
            <w:shd w:val="clear" w:color="auto" w:fill="auto"/>
          </w:tcPr>
          <w:p w14:paraId="530EDF87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CA215C8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个人项目报告：政务微博内容分析</w:t>
            </w:r>
          </w:p>
        </w:tc>
        <w:tc>
          <w:tcPr>
            <w:tcW w:w="1843" w:type="dxa"/>
            <w:shd w:val="clear" w:color="auto" w:fill="auto"/>
          </w:tcPr>
          <w:p w14:paraId="712A8E64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15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77225" w:rsidRPr="000B3E8E" w14:paraId="25C1F7EF" w14:textId="77777777" w:rsidTr="002D7B2A">
        <w:tc>
          <w:tcPr>
            <w:tcW w:w="1809" w:type="dxa"/>
            <w:shd w:val="clear" w:color="auto" w:fill="auto"/>
          </w:tcPr>
          <w:p w14:paraId="52F33D27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87DE186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小组项目报告：新媒体用户调研报告</w:t>
            </w:r>
          </w:p>
        </w:tc>
        <w:tc>
          <w:tcPr>
            <w:tcW w:w="1843" w:type="dxa"/>
            <w:shd w:val="clear" w:color="auto" w:fill="auto"/>
          </w:tcPr>
          <w:p w14:paraId="7041C225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0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77225" w:rsidRPr="000B3E8E" w14:paraId="462658E1" w14:textId="77777777" w:rsidTr="002D7B2A">
        <w:tc>
          <w:tcPr>
            <w:tcW w:w="1809" w:type="dxa"/>
            <w:shd w:val="clear" w:color="auto" w:fill="auto"/>
          </w:tcPr>
          <w:p w14:paraId="1D515448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541B1A6F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作品：《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 xml:space="preserve">Hello 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临港》微信公众号作品</w:t>
            </w:r>
          </w:p>
        </w:tc>
        <w:tc>
          <w:tcPr>
            <w:tcW w:w="1843" w:type="dxa"/>
            <w:shd w:val="clear" w:color="auto" w:fill="auto"/>
          </w:tcPr>
          <w:p w14:paraId="2ED1EAB8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0</w:t>
            </w: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77225" w:rsidRPr="000B3E8E" w14:paraId="68C84444" w14:textId="77777777" w:rsidTr="002D7B2A">
        <w:tc>
          <w:tcPr>
            <w:tcW w:w="1809" w:type="dxa"/>
            <w:shd w:val="clear" w:color="auto" w:fill="auto"/>
          </w:tcPr>
          <w:p w14:paraId="482C86E1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X</w:t>
            </w:r>
            <w:r w:rsidRPr="00777225">
              <w:rPr>
                <w:rFonts w:asciiTheme="majorBidi" w:eastAsiaTheme="minorEastAsia" w:hAnsiTheme="majorBidi" w:cstheme="majorBidi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6F3F4917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小组项目报告：新媒体创业计划书</w:t>
            </w:r>
          </w:p>
        </w:tc>
        <w:tc>
          <w:tcPr>
            <w:tcW w:w="1843" w:type="dxa"/>
            <w:shd w:val="clear" w:color="auto" w:fill="auto"/>
          </w:tcPr>
          <w:p w14:paraId="69E3F203" w14:textId="77777777" w:rsidR="00777225" w:rsidRPr="00777225" w:rsidRDefault="00777225" w:rsidP="00777225">
            <w:pPr>
              <w:snapToGrid w:val="0"/>
              <w:spacing w:beforeLines="50" w:before="180" w:afterLines="50" w:after="180" w:line="312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</w:pPr>
            <w:r w:rsidRPr="00777225">
              <w:rPr>
                <w:rFonts w:asciiTheme="majorBidi" w:eastAsiaTheme="minorEastAsia" w:hAnsiTheme="majorBidi" w:cstheme="majorBidi"/>
                <w:bCs/>
                <w:color w:val="000000"/>
                <w:sz w:val="20"/>
                <w:szCs w:val="20"/>
              </w:rPr>
              <w:t>25%</w:t>
            </w:r>
          </w:p>
        </w:tc>
      </w:tr>
    </w:tbl>
    <w:p w14:paraId="4759FEFE" w14:textId="77777777" w:rsidR="00397A32" w:rsidRPr="000F7F13" w:rsidRDefault="00397A32" w:rsidP="00397A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14:paraId="62982087" w14:textId="716D32CB" w:rsidR="00397A32" w:rsidRPr="000F7F13" w:rsidRDefault="00397A32" w:rsidP="000F7F13">
      <w:pPr>
        <w:tabs>
          <w:tab w:val="left" w:pos="3210"/>
          <w:tab w:val="left" w:pos="7560"/>
        </w:tabs>
        <w:spacing w:beforeLines="20" w:before="72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任课教师：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 xml:space="preserve">        </w:t>
      </w:r>
      <w:r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系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主任审核：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沈慧萍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 xml:space="preserve">             </w:t>
      </w:r>
      <w:r w:rsidRPr="000F7F13">
        <w:rPr>
          <w:rFonts w:asciiTheme="majorBidi" w:eastAsiaTheme="minorEastAsia" w:hAnsiTheme="majorBidi" w:cstheme="majorBidi"/>
          <w:color w:val="000000"/>
          <w:position w:val="-20"/>
        </w:rPr>
        <w:t>日期：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</w:t>
      </w:r>
      <w:r w:rsidR="00362172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20</w:t>
      </w:r>
      <w:r w:rsidR="000F7F13" w:rsidRPr="000F7F13"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.</w:t>
      </w:r>
      <w:r w:rsidR="003450C4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2</w:t>
      </w:r>
    </w:p>
    <w:p w14:paraId="0124B51C" w14:textId="77777777" w:rsidR="00397A32" w:rsidRPr="000F7F13" w:rsidRDefault="00397A32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</w:p>
    <w:sectPr w:rsidR="00397A32" w:rsidRPr="000F7F1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CCF18" w14:textId="77777777" w:rsidR="00283546" w:rsidRDefault="00283546">
      <w:r>
        <w:separator/>
      </w:r>
    </w:p>
  </w:endnote>
  <w:endnote w:type="continuationSeparator" w:id="0">
    <w:p w14:paraId="1E1A0E6D" w14:textId="77777777" w:rsidR="00283546" w:rsidRDefault="0028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EF5F" w14:textId="77777777" w:rsidR="0003271D" w:rsidRDefault="00BF30D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ED1C4DC" w14:textId="77777777" w:rsidR="0003271D" w:rsidRDefault="00BF30DB">
    <w:pPr>
      <w:pStyle w:val="a3"/>
      <w:ind w:right="360"/>
    </w:pPr>
    <w:r>
      <w:rPr>
        <w:noProof/>
        <w:lang w:eastAsia="zh-CN"/>
      </w:rPr>
      <w:drawing>
        <wp:inline distT="0" distB="0" distL="0" distR="0" wp14:anchorId="51FE1CC2" wp14:editId="1CA22A0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C5C9" w14:textId="77777777" w:rsidR="0003271D" w:rsidRDefault="00BF30D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50C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596879C" w14:textId="77777777" w:rsidR="0003271D" w:rsidRDefault="00BF30D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5D75E" w14:textId="77777777" w:rsidR="00283546" w:rsidRDefault="00283546">
      <w:r>
        <w:separator/>
      </w:r>
    </w:p>
  </w:footnote>
  <w:footnote w:type="continuationSeparator" w:id="0">
    <w:p w14:paraId="3335F7E9" w14:textId="77777777" w:rsidR="00283546" w:rsidRDefault="0028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1726" w14:textId="77777777" w:rsidR="0003271D" w:rsidRDefault="00BF30D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B3466D0" wp14:editId="3459223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3BC1" w14:textId="77777777" w:rsidR="0003271D" w:rsidRDefault="00BF30D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34E7B" wp14:editId="7A66BA1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320E94" w14:textId="77777777" w:rsidR="0003271D" w:rsidRDefault="00BF30D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34E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4320E94" w14:textId="77777777" w:rsidR="0003271D" w:rsidRDefault="00BF30D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C7670"/>
    <w:multiLevelType w:val="hybridMultilevel"/>
    <w:tmpl w:val="D44E71FE"/>
    <w:lvl w:ilvl="0" w:tplc="A83486E0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773AAE"/>
    <w:multiLevelType w:val="hybridMultilevel"/>
    <w:tmpl w:val="06B84474"/>
    <w:lvl w:ilvl="0" w:tplc="9F4CB922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271D"/>
    <w:rsid w:val="0003383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585"/>
    <w:rsid w:val="000F3B7C"/>
    <w:rsid w:val="000F3F3A"/>
    <w:rsid w:val="000F5825"/>
    <w:rsid w:val="000F77FE"/>
    <w:rsid w:val="000F7F13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04F"/>
    <w:rsid w:val="002731EE"/>
    <w:rsid w:val="00280A20"/>
    <w:rsid w:val="00283546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0C4"/>
    <w:rsid w:val="00345D55"/>
    <w:rsid w:val="00345ED6"/>
    <w:rsid w:val="00346279"/>
    <w:rsid w:val="003475AA"/>
    <w:rsid w:val="00350091"/>
    <w:rsid w:val="00353979"/>
    <w:rsid w:val="00355A41"/>
    <w:rsid w:val="00361EF9"/>
    <w:rsid w:val="0036217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A32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CF"/>
    <w:rsid w:val="003E152E"/>
    <w:rsid w:val="003F0A1F"/>
    <w:rsid w:val="003F1DB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E6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50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6C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9C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06E"/>
    <w:rsid w:val="006537ED"/>
    <w:rsid w:val="00654EA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225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69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A08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008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B4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086"/>
    <w:rsid w:val="00B751A9"/>
    <w:rsid w:val="00B7624C"/>
    <w:rsid w:val="00B767B7"/>
    <w:rsid w:val="00B814E8"/>
    <w:rsid w:val="00BA5396"/>
    <w:rsid w:val="00BB00B3"/>
    <w:rsid w:val="00BC09B7"/>
    <w:rsid w:val="00BC622E"/>
    <w:rsid w:val="00BE1F18"/>
    <w:rsid w:val="00BE1F39"/>
    <w:rsid w:val="00BE747E"/>
    <w:rsid w:val="00BE7EFB"/>
    <w:rsid w:val="00BF30D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972"/>
    <w:rsid w:val="00D92235"/>
    <w:rsid w:val="00DA48B7"/>
    <w:rsid w:val="00DA6BE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66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ECF"/>
    <w:rsid w:val="00E52CD7"/>
    <w:rsid w:val="00E573C0"/>
    <w:rsid w:val="00E57781"/>
    <w:rsid w:val="00E611E6"/>
    <w:rsid w:val="00E67717"/>
    <w:rsid w:val="00E70DFC"/>
    <w:rsid w:val="00E72B2E"/>
    <w:rsid w:val="00E72C30"/>
    <w:rsid w:val="00E72C6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3D2"/>
    <w:rsid w:val="00FA57E1"/>
    <w:rsid w:val="00FA6A7E"/>
    <w:rsid w:val="00FB15A4"/>
    <w:rsid w:val="00FB1F55"/>
    <w:rsid w:val="00FB4AE3"/>
    <w:rsid w:val="00FD313C"/>
    <w:rsid w:val="00FD492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BA1EA"/>
  <w15:docId w15:val="{6F565B57-2459-41B2-89B0-68E1DAD1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FA33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702ACB-F1D8-46A3-97EA-AA4374FF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202</Words>
  <Characters>1152</Characters>
  <Application>Microsoft Office Word</Application>
  <DocSecurity>0</DocSecurity>
  <Lines>9</Lines>
  <Paragraphs>2</Paragraphs>
  <ScaleCrop>false</ScaleCrop>
  <Company>CMT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8</cp:revision>
  <cp:lastPrinted>2015-03-18T03:45:00Z</cp:lastPrinted>
  <dcterms:created xsi:type="dcterms:W3CDTF">2019-02-25T03:04:00Z</dcterms:created>
  <dcterms:modified xsi:type="dcterms:W3CDTF">2020-03-01T14:03:00Z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