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 w:cs="宋体"/>
          <w:color w:val="000000"/>
          <w:kern w:val="0"/>
          <w:sz w:val="22"/>
        </w:rPr>
      </w:pP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26（A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【基础写作】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fldChar w:fldCharType="begin"/>
      </w:r>
      <w:r>
        <w:instrText xml:space="preserve"> HYPERLINK "http://dict.youdao.com/search?q=basic&amp;keyfrom=E2Ctranslation" </w:instrText>
      </w:r>
      <w:r>
        <w:fldChar w:fldCharType="separate"/>
      </w:r>
      <w:r>
        <w:rPr>
          <w:rFonts w:hint="eastAsia" w:ascii="Arial" w:hAnsi="宋体"/>
          <w:b/>
        </w:rPr>
        <w:t>B</w:t>
      </w:r>
      <w:r>
        <w:rPr>
          <w:rFonts w:ascii="Arial" w:hAnsi="宋体"/>
          <w:b/>
        </w:rPr>
        <w:t>asic</w:t>
      </w:r>
      <w:r>
        <w:rPr>
          <w:rFonts w:ascii="Arial" w:hAnsi="宋体"/>
          <w:b/>
        </w:rPr>
        <w:fldChar w:fldCharType="end"/>
      </w:r>
      <w:r>
        <w:rPr>
          <w:rFonts w:ascii="Arial" w:hAnsi="宋体"/>
          <w:b/>
        </w:rPr>
        <w:t xml:space="preserve"> </w:t>
      </w:r>
      <w:r>
        <w:fldChar w:fldCharType="begin"/>
      </w:r>
      <w:r>
        <w:instrText xml:space="preserve"> HYPERLINK "http://dict.youdao.com/w/writing/" </w:instrText>
      </w:r>
      <w:r>
        <w:fldChar w:fldCharType="separate"/>
      </w:r>
      <w:r>
        <w:rPr>
          <w:rFonts w:hint="eastAsia" w:ascii="Arial" w:hAnsi="宋体"/>
          <w:b/>
        </w:rPr>
        <w:t>W</w:t>
      </w:r>
      <w:r>
        <w:rPr>
          <w:rFonts w:ascii="Arial" w:hAnsi="宋体"/>
          <w:b/>
        </w:rPr>
        <w:t>riting</w:t>
      </w:r>
      <w:r>
        <w:rPr>
          <w:rFonts w:ascii="Arial" w:hAnsi="宋体"/>
          <w:b/>
        </w:rPr>
        <w:fldChar w:fldCharType="end"/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2030158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2.0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秘书学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专业基础课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rFonts w:ascii="宋体" w:hAnsi="宋体" w:cs="宋体"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 w:ascii="宋体" w:hAnsi="宋体" w:cs="宋体"/>
          <w:color w:val="000000"/>
          <w:sz w:val="20"/>
          <w:szCs w:val="20"/>
        </w:rPr>
        <w:t>新闻传播学院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 w:ascii="宋体" w:hAnsi="宋体" w:cs="宋体"/>
          <w:color w:val="000000"/>
          <w:sz w:val="20"/>
          <w:szCs w:val="20"/>
        </w:rPr>
        <w:t xml:space="preserve">【《基础写作教程（第三版）》裴显生 </w:t>
      </w:r>
      <w:r>
        <w:fldChar w:fldCharType="begin"/>
      </w:r>
      <w:r>
        <w:instrText xml:space="preserve"> HYPERLINK "http://book.jd.com/writer/%E5%B0%89%E5%A4%A9%E9%AA%84_1.html" \t "_blank" </w:instrText>
      </w:r>
      <w:r>
        <w:fldChar w:fldCharType="separate"/>
      </w:r>
      <w:r>
        <w:rPr>
          <w:rFonts w:hint="eastAsia" w:ascii="宋体" w:hAnsi="宋体" w:cs="宋体"/>
          <w:color w:val="000000"/>
          <w:sz w:val="20"/>
          <w:szCs w:val="20"/>
        </w:rPr>
        <w:t>尉天骄</w:t>
      </w:r>
      <w:r>
        <w:rPr>
          <w:rFonts w:hint="eastAsia" w:ascii="宋体" w:hAnsi="宋体" w:cs="宋体"/>
          <w:color w:val="000000"/>
          <w:sz w:val="20"/>
          <w:szCs w:val="20"/>
        </w:rPr>
        <w:fldChar w:fldCharType="end"/>
      </w:r>
      <w:r>
        <w:rPr>
          <w:rFonts w:hint="eastAsia" w:ascii="宋体" w:hAnsi="宋体" w:cs="宋体"/>
          <w:color w:val="000000"/>
          <w:sz w:val="20"/>
          <w:szCs w:val="20"/>
        </w:rPr>
        <w:t>编，2017版】</w:t>
      </w:r>
    </w:p>
    <w:p>
      <w:pPr>
        <w:snapToGrid w:val="0"/>
        <w:spacing w:line="288" w:lineRule="auto"/>
        <w:ind w:firstLine="402" w:firstLineChars="200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 xml:space="preserve">参考书目： </w:t>
      </w:r>
      <w:r>
        <w:rPr>
          <w:rFonts w:hint="eastAsia" w:ascii="宋体" w:hAnsi="宋体" w:cs="宋体"/>
          <w:color w:val="000000"/>
          <w:sz w:val="20"/>
          <w:szCs w:val="20"/>
        </w:rPr>
        <w:t>【《大学写作》（第二版），吴俊主编，华东师范大学出版社， 2010年版】</w:t>
      </w:r>
    </w:p>
    <w:p>
      <w:pPr>
        <w:snapToGrid w:val="0"/>
        <w:spacing w:line="288" w:lineRule="auto"/>
        <w:ind w:firstLine="1600" w:firstLineChars="800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【《写作基础教程》（第五版），傅德岷等著，重庆大学出版社，2013版】</w:t>
      </w:r>
    </w:p>
    <w:p>
      <w:pPr>
        <w:snapToGrid w:val="0"/>
        <w:spacing w:line="288" w:lineRule="auto"/>
        <w:ind w:firstLine="1600" w:firstLineChars="800"/>
        <w:rPr>
          <w:color w:val="000000"/>
          <w:szCs w:val="21"/>
        </w:rPr>
      </w:pPr>
      <w:r>
        <w:rPr>
          <w:rFonts w:hint="eastAsia" w:ascii="宋体" w:hAnsi="宋体" w:cs="宋体"/>
          <w:color w:val="000000"/>
          <w:sz w:val="20"/>
          <w:szCs w:val="20"/>
        </w:rPr>
        <w:t>【《基础写作》，姚国建主编，2012年版】</w:t>
      </w:r>
    </w:p>
    <w:p>
      <w:pPr>
        <w:snapToGrid w:val="0"/>
        <w:spacing w:line="288" w:lineRule="auto"/>
        <w:ind w:firstLine="402" w:firstLineChars="200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400" w:firstLineChars="2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http://kczx.gench.edu.cn/G2S/Template/View.aspx?action=view&amp;courseType=1&amp;courseId=27389&amp;ZZWLOOKINGFOR=G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（300-400字）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360" w:lineRule="auto"/>
        <w:ind w:firstLine="400" w:firstLineChars="200"/>
        <w:jc w:val="left"/>
        <w:rPr>
          <w:color w:val="000000"/>
          <w:sz w:val="20"/>
          <w:szCs w:val="20"/>
        </w:rPr>
      </w:pPr>
      <w:r>
        <w:rPr>
          <w:rFonts w:hint="eastAsia" w:ascii="宋体" w:hAnsi="宋体" w:cs="宋体"/>
          <w:bCs/>
          <w:color w:val="000000"/>
          <w:sz w:val="20"/>
          <w:szCs w:val="20"/>
        </w:rPr>
        <w:t>《基础写作》课程是新闻学、</w:t>
      </w:r>
      <w:r>
        <w:rPr>
          <w:rFonts w:hint="eastAsia" w:ascii="宋体" w:hAnsi="宋体" w:cs="宋体"/>
          <w:bCs/>
          <w:color w:val="000000"/>
          <w:sz w:val="20"/>
          <w:szCs w:val="20"/>
          <w:lang w:val="zh-CN"/>
        </w:rPr>
        <w:t>传播学、广告学、秘书学本科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专业一、二年级学生开设的一门基础课程，具有较强的实践性和运用性。本课程作为学科专业基础课程，以叙述、描写、说明、议论四个单元理论知识学习，结合相关专业能力培养目标，有针对性开展方向性写作训练。通过传授一定的写作方法和技巧，结合写作实践，培养和训练学生的细节观察、语言组织和运用、准确表达观点等基本的写作能力。通过学习本课程，促使学生提高学习写作的自觉性与积极性，并能适应学习本专业其他课程的需要，为以后的工作、生活和学习打下良好基础；进一步懂得写作与生活、做人的关系，重视陶冶思想情操，提高文化素养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此处给出该课程的选课建议，例如适合专业、年级、学习基础要求等建议。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360" w:lineRule="auto"/>
        <w:ind w:firstLine="300" w:firstLineChars="150"/>
        <w:jc w:val="left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本课程适合有一定阅读和独立写作基础的</w:t>
      </w:r>
      <w:r>
        <w:rPr>
          <w:rFonts w:hint="eastAsia" w:ascii="宋体" w:hAnsi="宋体" w:cs="宋体"/>
          <w:bCs/>
          <w:color w:val="000000"/>
          <w:sz w:val="20"/>
          <w:szCs w:val="20"/>
        </w:rPr>
        <w:t>新闻学、</w:t>
      </w:r>
      <w:r>
        <w:rPr>
          <w:rFonts w:hint="eastAsia" w:ascii="宋体" w:hAnsi="宋体" w:cs="宋体"/>
          <w:bCs/>
          <w:color w:val="000000"/>
          <w:sz w:val="20"/>
          <w:szCs w:val="20"/>
          <w:lang w:val="zh-CN"/>
        </w:rPr>
        <w:t>传播学、广告学、秘书学本科</w:t>
      </w:r>
      <w:r>
        <w:rPr>
          <w:rFonts w:hint="eastAsia" w:ascii="宋体" w:hAnsi="宋体" w:cs="宋体"/>
          <w:color w:val="000000"/>
          <w:sz w:val="20"/>
          <w:szCs w:val="20"/>
        </w:rPr>
        <w:t>大一大二学生。</w:t>
      </w: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四、</w:t>
      </w:r>
      <w:r>
        <w:rPr>
          <w:rFonts w:ascii="黑体" w:hAnsi="宋体" w:eastAsia="黑体"/>
          <w:sz w:val="24"/>
          <w:highlight w:val="yellow"/>
        </w:rPr>
        <w:t>课程</w:t>
      </w:r>
      <w:r>
        <w:rPr>
          <w:rFonts w:hint="eastAsia" w:ascii="黑体" w:hAnsi="宋体" w:eastAsia="黑体"/>
          <w:sz w:val="24"/>
          <w:highlight w:val="yellow"/>
        </w:rPr>
        <w:t>目标/课程预期学习成果</w:t>
      </w:r>
      <w:r>
        <w:rPr>
          <w:rFonts w:ascii="黑体" w:hAnsi="宋体" w:eastAsia="黑体"/>
          <w:sz w:val="24"/>
          <w:highlight w:val="yellow"/>
        </w:rPr>
        <w:t>（必填项）（</w:t>
      </w:r>
      <w:r>
        <w:rPr>
          <w:rFonts w:hint="eastAsia" w:ascii="黑体" w:hAnsi="宋体" w:eastAsia="黑体"/>
          <w:sz w:val="24"/>
          <w:highlight w:val="yellow"/>
        </w:rPr>
        <w:t>预期学习成果</w:t>
      </w:r>
      <w:r>
        <w:rPr>
          <w:rFonts w:ascii="黑体" w:hAnsi="宋体" w:eastAsia="黑体"/>
          <w:sz w:val="24"/>
          <w:highlight w:val="yellow"/>
        </w:rPr>
        <w:t>要可测量/能够证明）</w:t>
      </w:r>
    </w:p>
    <w:p>
      <w:pPr>
        <w:spacing w:line="360" w:lineRule="auto"/>
        <w:ind w:firstLine="500" w:firstLineChars="250"/>
        <w:rPr>
          <w:color w:val="FF0000"/>
          <w:sz w:val="20"/>
          <w:szCs w:val="20"/>
          <w:highlight w:val="yellow"/>
        </w:rPr>
      </w:pPr>
      <w:r>
        <w:rPr>
          <w:rFonts w:hint="eastAsia"/>
          <w:bCs/>
          <w:sz w:val="20"/>
          <w:szCs w:val="20"/>
          <w:highlight w:val="yellow"/>
        </w:rPr>
        <w:t>课程预期学习成果必须写到指标点，只写三级编码即可。“课程目标”这列要写清楚细化的预期学习成果，撰写时必须用适当的行为动词引导。</w:t>
      </w:r>
    </w:p>
    <w:tbl>
      <w:tblPr>
        <w:tblStyle w:val="6"/>
        <w:tblpPr w:leftFromText="180" w:rightFromText="180" w:vertAnchor="text" w:horzAnchor="page" w:tblpX="2163" w:tblpY="152"/>
        <w:tblOverlap w:val="never"/>
        <w:tblW w:w="7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02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024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LO112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应用书面或口头形式，阐述自己的观点，有效沟通。</w:t>
            </w:r>
          </w:p>
        </w:tc>
        <w:tc>
          <w:tcPr>
            <w:tcW w:w="2024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授课</w:t>
            </w:r>
          </w:p>
        </w:tc>
        <w:tc>
          <w:tcPr>
            <w:tcW w:w="1701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书面表达作业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L0331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根据不同传播渠道的规范要求，具备基本的文本写作能力。</w:t>
            </w:r>
          </w:p>
        </w:tc>
        <w:tc>
          <w:tcPr>
            <w:tcW w:w="2024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  <w:t>授课</w:t>
            </w:r>
          </w:p>
        </w:tc>
        <w:tc>
          <w:tcPr>
            <w:tcW w:w="1701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写作练习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L0612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能够使用合适的工具来搜索信息，并对信息加以分析、鉴别、判断与整合。</w:t>
            </w:r>
          </w:p>
        </w:tc>
        <w:tc>
          <w:tcPr>
            <w:tcW w:w="2024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项目任务</w:t>
            </w:r>
          </w:p>
        </w:tc>
        <w:tc>
          <w:tcPr>
            <w:tcW w:w="1701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读书报告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五、</w:t>
      </w:r>
      <w:r>
        <w:rPr>
          <w:rFonts w:ascii="黑体" w:hAnsi="宋体" w:eastAsia="黑体"/>
          <w:sz w:val="24"/>
          <w:highlight w:val="yellow"/>
        </w:rPr>
        <w:t>课程内容（必填项）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bCs/>
          <w:sz w:val="20"/>
          <w:szCs w:val="20"/>
        </w:rPr>
        <w:t>此处</w:t>
      </w:r>
      <w:r>
        <w:rPr>
          <w:rFonts w:hint="eastAsia" w:ascii="宋体" w:hAnsi="宋体"/>
          <w:sz w:val="20"/>
          <w:szCs w:val="20"/>
          <w:highlight w:val="yellow"/>
        </w:rPr>
        <w:t>分单元</w:t>
      </w:r>
      <w:r>
        <w:rPr>
          <w:rFonts w:hint="eastAsia"/>
          <w:bCs/>
          <w:sz w:val="20"/>
          <w:szCs w:val="20"/>
        </w:rPr>
        <w:t>列出教学的知识点和能力要求。知识点</w:t>
      </w:r>
      <w:r>
        <w:rPr>
          <w:rFonts w:ascii="宋体" w:hAnsi="宋体"/>
          <w:sz w:val="20"/>
          <w:szCs w:val="20"/>
        </w:rPr>
        <w:t>用</w:t>
      </w:r>
      <w:r>
        <w:rPr>
          <w:rFonts w:hint="eastAsia" w:ascii="宋体" w:hAnsi="宋体"/>
          <w:sz w:val="20"/>
          <w:szCs w:val="20"/>
        </w:rPr>
        <w:t>布鲁姆认知能力的</w:t>
      </w:r>
      <w:r>
        <w:rPr>
          <w:rFonts w:hint="eastAsia" w:ascii="宋体" w:hAnsi="宋体"/>
          <w:bCs/>
          <w:sz w:val="20"/>
          <w:szCs w:val="20"/>
        </w:rPr>
        <w:t>6</w:t>
      </w:r>
      <w:r>
        <w:rPr>
          <w:rFonts w:hint="eastAsia" w:ascii="宋体" w:hAnsi="宋体"/>
          <w:sz w:val="20"/>
          <w:szCs w:val="20"/>
        </w:rPr>
        <w:t xml:space="preserve">种层次： </w:t>
      </w:r>
      <w:r>
        <w:rPr>
          <w:rFonts w:hint="eastAsia" w:ascii="宋体" w:hAnsi="宋体"/>
          <w:sz w:val="20"/>
          <w:szCs w:val="20"/>
          <w:highlight w:val="yellow"/>
        </w:rPr>
        <w:t>(“</w:t>
      </w:r>
      <w:r>
        <w:rPr>
          <w:rFonts w:hint="eastAsia" w:ascii="宋体" w:hAnsi="宋体"/>
          <w:b/>
          <w:bCs/>
          <w:sz w:val="20"/>
          <w:szCs w:val="20"/>
          <w:highlight w:val="yellow"/>
        </w:rPr>
        <w:t>知道”、“理解”、“运用”、“分析”、“综合”、“评价”)</w:t>
      </w:r>
      <w:r>
        <w:rPr>
          <w:rFonts w:hint="eastAsia" w:ascii="宋体" w:hAnsi="宋体"/>
          <w:bCs/>
          <w:sz w:val="20"/>
          <w:szCs w:val="20"/>
        </w:rPr>
        <w:t>来</w:t>
      </w:r>
      <w:r>
        <w:rPr>
          <w:rFonts w:ascii="宋体" w:hAnsi="宋体"/>
          <w:sz w:val="20"/>
          <w:szCs w:val="20"/>
        </w:rPr>
        <w:t>表</w:t>
      </w:r>
      <w:r>
        <w:rPr>
          <w:rFonts w:hint="eastAsia" w:ascii="宋体" w:hAnsi="宋体"/>
          <w:sz w:val="20"/>
          <w:szCs w:val="20"/>
        </w:rPr>
        <w:t>达对学生学习要求上的差异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sz w:val="20"/>
          <w:szCs w:val="20"/>
        </w:rPr>
        <w:t>能力要求必须选用合适的行为动词来表达。用文字说明教学的难点所在。</w:t>
      </w:r>
    </w:p>
    <w:p>
      <w:pPr>
        <w:snapToGrid w:val="0"/>
        <w:spacing w:line="288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widowControl/>
        <w:autoSpaceDE w:val="0"/>
        <w:autoSpaceDN w:val="0"/>
        <w:adjustRightInd w:val="0"/>
        <w:spacing w:line="360" w:lineRule="auto"/>
        <w:ind w:firstLine="390" w:firstLineChars="195"/>
        <w:jc w:val="left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第一单元</w:t>
      </w:r>
    </w:p>
    <w:p>
      <w:pPr>
        <w:widowControl/>
        <w:autoSpaceDE w:val="0"/>
        <w:autoSpaceDN w:val="0"/>
        <w:adjustRightInd w:val="0"/>
        <w:spacing w:line="360" w:lineRule="auto"/>
        <w:ind w:firstLine="390" w:firstLineChars="195"/>
        <w:jc w:val="left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教学的知识点</w:t>
      </w:r>
      <w:r>
        <w:rPr>
          <w:rFonts w:ascii="宋体" w:hAnsi="宋体" w:cs="宋体"/>
          <w:color w:val="000000"/>
          <w:sz w:val="20"/>
          <w:szCs w:val="20"/>
        </w:rPr>
        <w:t>：</w:t>
      </w:r>
      <w:r>
        <w:rPr>
          <w:rFonts w:hint="eastAsia" w:ascii="宋体" w:hAnsi="宋体" w:cs="宋体"/>
          <w:color w:val="000000"/>
          <w:sz w:val="20"/>
          <w:szCs w:val="20"/>
        </w:rPr>
        <w:t>叙述</w:t>
      </w:r>
    </w:p>
    <w:p>
      <w:pPr>
        <w:widowControl/>
        <w:autoSpaceDE w:val="0"/>
        <w:autoSpaceDN w:val="0"/>
        <w:adjustRightInd w:val="0"/>
        <w:spacing w:line="360" w:lineRule="auto"/>
        <w:ind w:firstLine="400" w:firstLineChars="200"/>
        <w:jc w:val="left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教学的能力要求</w:t>
      </w:r>
      <w:r>
        <w:rPr>
          <w:rFonts w:ascii="宋体" w:hAnsi="宋体" w:cs="宋体"/>
          <w:color w:val="000000"/>
          <w:sz w:val="20"/>
          <w:szCs w:val="20"/>
        </w:rPr>
        <w:t>：</w:t>
      </w:r>
      <w:r>
        <w:rPr>
          <w:rFonts w:hint="eastAsia" w:ascii="宋体" w:hAnsi="宋体" w:cs="宋体"/>
          <w:color w:val="000000"/>
          <w:sz w:val="20"/>
          <w:szCs w:val="20"/>
        </w:rPr>
        <w:t>知道</w:t>
      </w:r>
      <w:r>
        <w:rPr>
          <w:rFonts w:ascii="宋体" w:hAnsi="宋体" w:cs="宋体"/>
          <w:color w:val="000000"/>
          <w:sz w:val="20"/>
          <w:szCs w:val="20"/>
        </w:rPr>
        <w:t>什么是叙述；</w:t>
      </w:r>
      <w:r>
        <w:rPr>
          <w:rFonts w:hint="eastAsia" w:ascii="宋体" w:hAnsi="宋体" w:cs="宋体"/>
          <w:color w:val="000000"/>
          <w:sz w:val="20"/>
          <w:szCs w:val="20"/>
        </w:rPr>
        <w:t>理解叙述的含义、视角和要求等知识点</w:t>
      </w:r>
      <w:r>
        <w:rPr>
          <w:rFonts w:ascii="宋体" w:hAnsi="宋体" w:cs="宋体"/>
          <w:color w:val="000000"/>
          <w:sz w:val="20"/>
          <w:szCs w:val="20"/>
        </w:rPr>
        <w:t>；</w:t>
      </w:r>
      <w:r>
        <w:rPr>
          <w:rFonts w:hint="eastAsia" w:ascii="宋体" w:hAnsi="宋体" w:cs="宋体"/>
          <w:color w:val="000000"/>
          <w:sz w:val="20"/>
          <w:szCs w:val="20"/>
        </w:rPr>
        <w:t>运用顺叙、倒叙、插叙、补叙、平叙</w:t>
      </w:r>
      <w:r>
        <w:rPr>
          <w:rFonts w:ascii="宋体" w:hAnsi="宋体" w:cs="宋体"/>
          <w:color w:val="000000"/>
          <w:sz w:val="20"/>
          <w:szCs w:val="20"/>
        </w:rPr>
        <w:t>等</w:t>
      </w:r>
      <w:r>
        <w:rPr>
          <w:rFonts w:hint="eastAsia" w:ascii="宋体" w:hAnsi="宋体" w:cs="宋体"/>
          <w:color w:val="000000"/>
          <w:sz w:val="20"/>
          <w:szCs w:val="20"/>
        </w:rPr>
        <w:t>方法</w:t>
      </w:r>
      <w:r>
        <w:rPr>
          <w:rFonts w:ascii="宋体" w:hAnsi="宋体" w:cs="宋体"/>
          <w:color w:val="000000"/>
          <w:sz w:val="20"/>
          <w:szCs w:val="20"/>
        </w:rPr>
        <w:t>，</w:t>
      </w:r>
      <w:r>
        <w:rPr>
          <w:rFonts w:hint="eastAsia" w:ascii="宋体" w:hAnsi="宋体" w:cs="宋体"/>
          <w:color w:val="000000"/>
          <w:sz w:val="20"/>
          <w:szCs w:val="20"/>
        </w:rPr>
        <w:t>灵活自如</w:t>
      </w:r>
      <w:r>
        <w:rPr>
          <w:rFonts w:ascii="宋体" w:hAnsi="宋体" w:cs="宋体"/>
          <w:color w:val="000000"/>
          <w:sz w:val="20"/>
          <w:szCs w:val="20"/>
        </w:rPr>
        <w:t>地进行写作</w:t>
      </w:r>
      <w:r>
        <w:rPr>
          <w:rFonts w:hint="eastAsia" w:ascii="宋体" w:hAnsi="宋体" w:cs="宋体"/>
          <w:color w:val="000000"/>
          <w:sz w:val="20"/>
          <w:szCs w:val="20"/>
        </w:rPr>
        <w:t>；分析</w:t>
      </w:r>
      <w:r>
        <w:rPr>
          <w:rFonts w:ascii="宋体" w:hAnsi="宋体" w:cs="宋体"/>
          <w:color w:val="000000"/>
          <w:sz w:val="20"/>
          <w:szCs w:val="20"/>
        </w:rPr>
        <w:t>各种不同作品的叙述方法。</w:t>
      </w:r>
    </w:p>
    <w:p>
      <w:pPr>
        <w:widowControl/>
        <w:autoSpaceDE w:val="0"/>
        <w:autoSpaceDN w:val="0"/>
        <w:adjustRightInd w:val="0"/>
        <w:spacing w:line="360" w:lineRule="auto"/>
        <w:ind w:firstLine="390" w:firstLineChars="195"/>
        <w:jc w:val="left"/>
        <w:rPr>
          <w:rFonts w:ascii="宋体" w:hAnsi="宋体" w:cs="宋体"/>
          <w:color w:val="000000"/>
          <w:sz w:val="20"/>
          <w:szCs w:val="20"/>
        </w:rPr>
      </w:pPr>
      <w:r>
        <w:rPr>
          <w:rFonts w:ascii="宋体" w:hAnsi="宋体" w:cs="宋体"/>
          <w:color w:val="000000"/>
          <w:sz w:val="20"/>
          <w:szCs w:val="20"/>
        </w:rPr>
        <w:t>难点:1)对人和事物进行细致观察并用文字生</w:t>
      </w:r>
      <w:r>
        <w:rPr>
          <w:rFonts w:hint="eastAsia" w:ascii="宋体" w:hAnsi="宋体" w:cs="宋体"/>
          <w:color w:val="000000"/>
          <w:sz w:val="20"/>
          <w:szCs w:val="20"/>
        </w:rPr>
        <w:t>动</w:t>
      </w:r>
      <w:r>
        <w:rPr>
          <w:rFonts w:ascii="宋体" w:hAnsi="宋体" w:cs="宋体"/>
          <w:color w:val="000000"/>
          <w:sz w:val="20"/>
          <w:szCs w:val="20"/>
        </w:rPr>
        <w:t>呈现；2)围绕主旨，选择精当素材、运用恰当表达方式进行整合；3)运用准确、生动、精妙文句与修辞行文。</w:t>
      </w:r>
    </w:p>
    <w:p>
      <w:pPr>
        <w:widowControl/>
        <w:autoSpaceDE w:val="0"/>
        <w:autoSpaceDN w:val="0"/>
        <w:adjustRightInd w:val="0"/>
        <w:spacing w:line="360" w:lineRule="auto"/>
        <w:ind w:firstLine="400" w:firstLineChars="200"/>
        <w:jc w:val="left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 xml:space="preserve">第二单元 </w:t>
      </w:r>
    </w:p>
    <w:p>
      <w:pPr>
        <w:widowControl/>
        <w:autoSpaceDE w:val="0"/>
        <w:autoSpaceDN w:val="0"/>
        <w:adjustRightInd w:val="0"/>
        <w:spacing w:line="360" w:lineRule="auto"/>
        <w:ind w:firstLine="390" w:firstLineChars="195"/>
        <w:jc w:val="left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教学的知识点</w:t>
      </w:r>
      <w:r>
        <w:rPr>
          <w:rFonts w:ascii="宋体" w:hAnsi="宋体" w:cs="宋体"/>
          <w:color w:val="000000"/>
          <w:sz w:val="20"/>
          <w:szCs w:val="20"/>
        </w:rPr>
        <w:t>：</w:t>
      </w:r>
      <w:r>
        <w:rPr>
          <w:rFonts w:hint="eastAsia" w:ascii="宋体" w:hAnsi="宋体" w:cs="宋体"/>
          <w:color w:val="000000"/>
          <w:sz w:val="20"/>
          <w:szCs w:val="20"/>
        </w:rPr>
        <w:t>描写</w:t>
      </w:r>
    </w:p>
    <w:p>
      <w:pPr>
        <w:widowControl/>
        <w:autoSpaceDE w:val="0"/>
        <w:autoSpaceDN w:val="0"/>
        <w:adjustRightInd w:val="0"/>
        <w:spacing w:line="360" w:lineRule="auto"/>
        <w:ind w:firstLine="390" w:firstLineChars="195"/>
        <w:jc w:val="left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教学的能力要求</w:t>
      </w:r>
      <w:r>
        <w:rPr>
          <w:rFonts w:ascii="宋体" w:hAnsi="宋体" w:cs="宋体"/>
          <w:color w:val="000000"/>
          <w:sz w:val="20"/>
          <w:szCs w:val="20"/>
        </w:rPr>
        <w:t>：</w:t>
      </w:r>
      <w:r>
        <w:rPr>
          <w:rFonts w:hint="eastAsia" w:ascii="宋体" w:hAnsi="宋体" w:cs="宋体"/>
          <w:color w:val="000000"/>
          <w:sz w:val="20"/>
          <w:szCs w:val="20"/>
        </w:rPr>
        <w:t>知道描写的含义和分类</w:t>
      </w:r>
      <w:r>
        <w:rPr>
          <w:rFonts w:ascii="宋体" w:hAnsi="宋体" w:cs="宋体"/>
          <w:color w:val="000000"/>
          <w:sz w:val="20"/>
          <w:szCs w:val="20"/>
        </w:rPr>
        <w:t>；</w:t>
      </w:r>
      <w:r>
        <w:rPr>
          <w:rFonts w:hint="eastAsia" w:ascii="宋体" w:hAnsi="宋体" w:cs="宋体"/>
          <w:color w:val="000000"/>
          <w:sz w:val="20"/>
          <w:szCs w:val="20"/>
        </w:rPr>
        <w:t>理解描写的总体要求，掌握不同描写对象的技法要求；</w:t>
      </w:r>
      <w:r>
        <w:rPr>
          <w:rFonts w:ascii="宋体" w:hAnsi="宋体" w:cs="宋体"/>
          <w:color w:val="000000"/>
          <w:sz w:val="20"/>
          <w:szCs w:val="20"/>
        </w:rPr>
        <w:t>运用</w:t>
      </w:r>
      <w:r>
        <w:rPr>
          <w:rFonts w:hint="eastAsia" w:ascii="宋体" w:hAnsi="宋体" w:cs="宋体"/>
          <w:color w:val="000000"/>
          <w:sz w:val="20"/>
          <w:szCs w:val="20"/>
        </w:rPr>
        <w:t>人物描写的四种手法——肖像描写、语言描写、行为描写和心理描写</w:t>
      </w:r>
      <w:r>
        <w:rPr>
          <w:rFonts w:ascii="宋体" w:hAnsi="宋体" w:cs="宋体"/>
          <w:color w:val="000000"/>
          <w:sz w:val="20"/>
          <w:szCs w:val="20"/>
        </w:rPr>
        <w:t>来描写人物，</w:t>
      </w:r>
      <w:r>
        <w:rPr>
          <w:rFonts w:hint="eastAsia" w:ascii="宋体" w:hAnsi="宋体" w:cs="宋体"/>
          <w:color w:val="000000"/>
          <w:sz w:val="20"/>
          <w:szCs w:val="20"/>
        </w:rPr>
        <w:t>或者</w:t>
      </w:r>
      <w:r>
        <w:rPr>
          <w:rFonts w:ascii="宋体" w:hAnsi="宋体" w:cs="宋体"/>
          <w:color w:val="000000"/>
          <w:sz w:val="20"/>
          <w:szCs w:val="20"/>
        </w:rPr>
        <w:t>运用</w:t>
      </w:r>
      <w:r>
        <w:rPr>
          <w:rFonts w:hint="eastAsia" w:ascii="宋体" w:hAnsi="宋体" w:cs="宋体"/>
          <w:color w:val="000000"/>
          <w:sz w:val="20"/>
          <w:szCs w:val="20"/>
        </w:rPr>
        <w:t>对远景、近景、整体风貌和具体事物等自然景物描写的技法要点</w:t>
      </w:r>
      <w:r>
        <w:rPr>
          <w:rFonts w:ascii="宋体" w:hAnsi="宋体" w:cs="宋体"/>
          <w:color w:val="000000"/>
          <w:sz w:val="20"/>
          <w:szCs w:val="20"/>
        </w:rPr>
        <w:t>来描写景物</w:t>
      </w:r>
      <w:r>
        <w:rPr>
          <w:rFonts w:hint="eastAsia" w:ascii="宋体" w:hAnsi="宋体" w:cs="宋体"/>
          <w:color w:val="000000"/>
          <w:sz w:val="20"/>
          <w:szCs w:val="20"/>
        </w:rPr>
        <w:t>；</w:t>
      </w:r>
      <w:r>
        <w:rPr>
          <w:rFonts w:ascii="宋体" w:hAnsi="宋体" w:cs="宋体"/>
          <w:color w:val="000000"/>
          <w:sz w:val="20"/>
          <w:szCs w:val="20"/>
        </w:rPr>
        <w:t>分析</w:t>
      </w:r>
      <w:r>
        <w:rPr>
          <w:rFonts w:hint="eastAsia" w:ascii="宋体" w:hAnsi="宋体" w:cs="宋体"/>
          <w:color w:val="000000"/>
          <w:sz w:val="20"/>
          <w:szCs w:val="20"/>
        </w:rPr>
        <w:t>范文或影视片段资料</w:t>
      </w:r>
      <w:r>
        <w:rPr>
          <w:rFonts w:ascii="宋体" w:hAnsi="宋体" w:cs="宋体"/>
          <w:color w:val="000000"/>
          <w:sz w:val="20"/>
          <w:szCs w:val="20"/>
        </w:rPr>
        <w:t>中</w:t>
      </w:r>
      <w:r>
        <w:rPr>
          <w:rFonts w:hint="eastAsia" w:ascii="宋体" w:hAnsi="宋体" w:cs="宋体"/>
          <w:color w:val="000000"/>
          <w:sz w:val="20"/>
          <w:szCs w:val="20"/>
        </w:rPr>
        <w:t>细节描写的精髓。</w:t>
      </w:r>
    </w:p>
    <w:p>
      <w:pPr>
        <w:widowControl/>
        <w:autoSpaceDE w:val="0"/>
        <w:autoSpaceDN w:val="0"/>
        <w:adjustRightInd w:val="0"/>
        <w:spacing w:line="360" w:lineRule="auto"/>
        <w:ind w:firstLine="400" w:firstLineChars="200"/>
        <w:jc w:val="left"/>
        <w:rPr>
          <w:rFonts w:ascii="宋体" w:hAnsi="宋体" w:cs="宋体"/>
          <w:color w:val="000000"/>
          <w:sz w:val="20"/>
          <w:szCs w:val="20"/>
        </w:rPr>
      </w:pPr>
      <w:r>
        <w:rPr>
          <w:rFonts w:ascii="宋体" w:hAnsi="宋体" w:cs="宋体"/>
          <w:color w:val="000000"/>
          <w:sz w:val="20"/>
          <w:szCs w:val="20"/>
        </w:rPr>
        <w:t>难点:1)把握对不同的人物和景物进行描写的关键点；2)选择精当素材、运用恰当表达方式进行整合；3)描写出人物和景物神韵。</w:t>
      </w:r>
    </w:p>
    <w:p>
      <w:pPr>
        <w:snapToGrid w:val="0"/>
        <w:spacing w:line="360" w:lineRule="auto"/>
        <w:ind w:firstLine="400" w:firstLineChars="200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第三单元</w:t>
      </w:r>
    </w:p>
    <w:p>
      <w:pPr>
        <w:snapToGrid w:val="0"/>
        <w:spacing w:line="360" w:lineRule="auto"/>
        <w:ind w:firstLine="400" w:firstLineChars="200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教学的知识点</w:t>
      </w:r>
      <w:r>
        <w:rPr>
          <w:rFonts w:ascii="宋体" w:hAnsi="宋体" w:cs="宋体"/>
          <w:color w:val="000000"/>
          <w:sz w:val="20"/>
          <w:szCs w:val="20"/>
        </w:rPr>
        <w:t>：说明</w:t>
      </w:r>
    </w:p>
    <w:p>
      <w:pPr>
        <w:widowControl/>
        <w:autoSpaceDE w:val="0"/>
        <w:autoSpaceDN w:val="0"/>
        <w:adjustRightInd w:val="0"/>
        <w:spacing w:line="360" w:lineRule="auto"/>
        <w:ind w:firstLine="200"/>
        <w:jc w:val="left"/>
        <w:rPr>
          <w:rFonts w:ascii="宋体" w:hAnsi="宋体" w:cs="宋体"/>
          <w:color w:val="000000"/>
          <w:sz w:val="20"/>
          <w:szCs w:val="20"/>
        </w:rPr>
      </w:pPr>
      <w:r>
        <w:rPr>
          <w:rFonts w:ascii="宋体" w:hAnsi="宋体" w:cs="宋体"/>
          <w:color w:val="000000"/>
          <w:sz w:val="20"/>
          <w:szCs w:val="20"/>
        </w:rPr>
        <w:t xml:space="preserve">  </w:t>
      </w:r>
      <w:r>
        <w:rPr>
          <w:rFonts w:hint="eastAsia" w:ascii="宋体" w:hAnsi="宋体" w:cs="宋体"/>
          <w:color w:val="000000"/>
          <w:sz w:val="20"/>
          <w:szCs w:val="20"/>
        </w:rPr>
        <w:t>教学的能力要求</w:t>
      </w:r>
      <w:r>
        <w:rPr>
          <w:rFonts w:ascii="宋体" w:hAnsi="宋体" w:cs="宋体"/>
          <w:color w:val="000000"/>
          <w:sz w:val="20"/>
          <w:szCs w:val="20"/>
        </w:rPr>
        <w:t>：</w:t>
      </w:r>
      <w:r>
        <w:rPr>
          <w:rFonts w:hint="eastAsia" w:ascii="宋体" w:hAnsi="宋体" w:cs="宋体"/>
          <w:color w:val="000000"/>
          <w:sz w:val="20"/>
          <w:szCs w:val="20"/>
        </w:rPr>
        <w:t>知道说明</w:t>
      </w:r>
      <w:r>
        <w:rPr>
          <w:rFonts w:ascii="宋体" w:hAnsi="宋体" w:cs="宋体"/>
          <w:color w:val="000000"/>
          <w:sz w:val="20"/>
          <w:szCs w:val="20"/>
        </w:rPr>
        <w:t>文</w:t>
      </w:r>
      <w:r>
        <w:rPr>
          <w:rFonts w:hint="eastAsia" w:ascii="宋体" w:hAnsi="宋体" w:cs="宋体"/>
          <w:color w:val="000000"/>
          <w:sz w:val="20"/>
          <w:szCs w:val="20"/>
        </w:rPr>
        <w:t>的含义、要求；理解说明的方法——定义、解释、比较、数字、分类、举例等</w:t>
      </w:r>
      <w:r>
        <w:rPr>
          <w:rFonts w:ascii="宋体" w:hAnsi="宋体" w:cs="宋体"/>
          <w:color w:val="000000"/>
          <w:sz w:val="20"/>
          <w:szCs w:val="20"/>
        </w:rPr>
        <w:t>；</w:t>
      </w:r>
      <w:r>
        <w:rPr>
          <w:rFonts w:hint="eastAsia" w:ascii="宋体" w:hAnsi="宋体" w:cs="宋体"/>
          <w:color w:val="000000"/>
          <w:sz w:val="20"/>
          <w:szCs w:val="20"/>
        </w:rPr>
        <w:t>运用多种说明方法</w:t>
      </w:r>
      <w:r>
        <w:rPr>
          <w:rFonts w:ascii="宋体" w:hAnsi="宋体" w:cs="宋体"/>
          <w:color w:val="000000"/>
          <w:sz w:val="20"/>
          <w:szCs w:val="20"/>
        </w:rPr>
        <w:t>推介一栋建筑或一个社团/组织/产品项目等。</w:t>
      </w:r>
    </w:p>
    <w:p>
      <w:pPr>
        <w:widowControl/>
        <w:autoSpaceDE w:val="0"/>
        <w:autoSpaceDN w:val="0"/>
        <w:adjustRightInd w:val="0"/>
        <w:spacing w:line="360" w:lineRule="auto"/>
        <w:ind w:firstLine="200"/>
        <w:jc w:val="left"/>
        <w:rPr>
          <w:rFonts w:ascii="宋体" w:hAnsi="宋体" w:cs="宋体"/>
          <w:color w:val="000000"/>
          <w:sz w:val="20"/>
          <w:szCs w:val="20"/>
        </w:rPr>
      </w:pPr>
      <w:r>
        <w:rPr>
          <w:rFonts w:ascii="宋体" w:hAnsi="宋体" w:cs="宋体"/>
          <w:color w:val="000000"/>
          <w:sz w:val="20"/>
          <w:szCs w:val="20"/>
        </w:rPr>
        <w:t xml:space="preserve">  难点:1)观察事物布局与特征并用文字表述清楚；2)运用准确贴切的文词和说明方法，使事物介绍准确全面，事理说明清晰透彻。 </w:t>
      </w:r>
    </w:p>
    <w:p>
      <w:pPr>
        <w:snapToGrid w:val="0"/>
        <w:spacing w:line="360" w:lineRule="auto"/>
        <w:ind w:firstLine="400" w:firstLineChars="200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 xml:space="preserve">第四单元 </w:t>
      </w:r>
    </w:p>
    <w:p>
      <w:pPr>
        <w:snapToGrid w:val="0"/>
        <w:spacing w:line="360" w:lineRule="auto"/>
        <w:ind w:firstLine="400" w:firstLineChars="200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教学的知识点</w:t>
      </w:r>
      <w:r>
        <w:rPr>
          <w:rFonts w:ascii="宋体" w:hAnsi="宋体" w:cs="宋体"/>
          <w:color w:val="000000"/>
          <w:sz w:val="20"/>
          <w:szCs w:val="20"/>
        </w:rPr>
        <w:t>：评论</w:t>
      </w:r>
    </w:p>
    <w:p>
      <w:pPr>
        <w:snapToGrid w:val="0"/>
        <w:spacing w:line="360" w:lineRule="auto"/>
        <w:ind w:firstLine="400" w:firstLineChars="200"/>
        <w:rPr>
          <w:rFonts w:ascii="宋体" w:hAnsi="宋体" w:cs="宋体"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0"/>
          <w:szCs w:val="20"/>
        </w:rPr>
        <w:t>教学的能力要求：知道</w:t>
      </w:r>
      <w:r>
        <w:rPr>
          <w:rFonts w:ascii="宋体" w:hAnsi="宋体" w:cs="宋体"/>
          <w:color w:val="000000"/>
          <w:sz w:val="20"/>
          <w:szCs w:val="20"/>
        </w:rPr>
        <w:t>评论</w:t>
      </w:r>
      <w:r>
        <w:rPr>
          <w:rFonts w:hint="eastAsia" w:ascii="宋体" w:hAnsi="宋体" w:cs="宋体"/>
          <w:color w:val="000000"/>
          <w:sz w:val="20"/>
          <w:szCs w:val="20"/>
        </w:rPr>
        <w:t>的含义、要素、分类</w:t>
      </w:r>
      <w:r>
        <w:rPr>
          <w:rFonts w:ascii="宋体" w:hAnsi="宋体" w:cs="宋体"/>
          <w:color w:val="000000"/>
          <w:sz w:val="20"/>
          <w:szCs w:val="20"/>
        </w:rPr>
        <w:t>；</w:t>
      </w:r>
      <w:r>
        <w:rPr>
          <w:rFonts w:hint="eastAsia" w:ascii="宋体" w:hAnsi="宋体" w:cs="宋体"/>
          <w:color w:val="000000"/>
          <w:sz w:val="20"/>
          <w:szCs w:val="20"/>
        </w:rPr>
        <w:t>理解</w:t>
      </w:r>
      <w:r>
        <w:rPr>
          <w:rFonts w:ascii="宋体" w:hAnsi="宋体" w:cs="宋体"/>
          <w:color w:val="000000"/>
          <w:sz w:val="20"/>
          <w:szCs w:val="20"/>
        </w:rPr>
        <w:t>评论</w:t>
      </w:r>
      <w:r>
        <w:rPr>
          <w:rFonts w:hint="eastAsia" w:ascii="宋体" w:hAnsi="宋体" w:cs="宋体"/>
          <w:color w:val="000000"/>
          <w:sz w:val="20"/>
          <w:szCs w:val="20"/>
        </w:rPr>
        <w:t>的方法——例证法、引证法、因果论证法、比喻论证法、对比论证法等。运用多种论证方法完成短评（思想短评、文艺短评、新闻短评）、影评、书评的写作。</w:t>
      </w:r>
    </w:p>
    <w:p>
      <w:pPr>
        <w:snapToGrid w:val="0"/>
        <w:spacing w:line="360" w:lineRule="auto"/>
        <w:ind w:firstLine="400" w:firstLineChars="200"/>
        <w:rPr>
          <w:rFonts w:ascii="宋体" w:hAnsi="宋体" w:cs="宋体"/>
          <w:color w:val="000000"/>
          <w:sz w:val="20"/>
          <w:szCs w:val="20"/>
        </w:rPr>
      </w:pPr>
      <w:r>
        <w:rPr>
          <w:rFonts w:ascii="宋体" w:hAnsi="宋体" w:cs="宋体"/>
          <w:color w:val="000000"/>
          <w:sz w:val="20"/>
          <w:szCs w:val="20"/>
        </w:rPr>
        <w:t>难点: 1)找准评论点, 选择独特评论视角；2)恰当处理评论写作的逻辑与结构。3）掌握短评写作的基本原则、步法、体例。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widowControl/>
        <w:spacing w:before="156" w:beforeLines="50" w:after="156" w:afterLines="50" w:line="288" w:lineRule="auto"/>
        <w:ind w:firstLine="480" w:firstLineChars="20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6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sz w:val="20"/>
          <w:szCs w:val="20"/>
        </w:rPr>
      </w:pPr>
    </w:p>
    <w:tbl>
      <w:tblPr>
        <w:tblStyle w:val="6"/>
        <w:tblpPr w:leftFromText="180" w:rightFromText="180" w:vertAnchor="text" w:horzAnchor="page" w:tblpX="1598" w:tblpY="1008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叙述单元习作——我的家乡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 xml:space="preserve">  描写单元的习作——人物描写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读书报告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yellow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随堂测试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bookmarkStart w:id="1" w:name="_GoBack"/>
            <w:r>
              <w:rPr>
                <w:rFonts w:hint="eastAsia" w:ascii="宋体" w:hAnsi="宋体"/>
                <w:bCs/>
                <w:color w:val="000000"/>
                <w:sz w:val="20"/>
                <w:szCs w:val="20"/>
              </w:rPr>
              <w:t>30%</w:t>
            </w:r>
            <w:bookmarkEnd w:id="1"/>
          </w:p>
        </w:tc>
      </w:tr>
    </w:tbl>
    <w:p>
      <w:pPr>
        <w:widowControl/>
        <w:spacing w:before="156" w:beforeLines="50" w:after="156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七、评价方式与成绩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snapToGrid w:val="0"/>
        <w:spacing w:before="156"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  <w:highlight w:val="yellow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  <w:r>
        <w:rPr>
          <w:rFonts w:hint="eastAsia" w:ascii="宋体" w:hAnsi="宋体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撰写人：李欣田     系主任审核签名：</w:t>
      </w:r>
      <w:r>
        <w:rPr>
          <w:rFonts w:hint="eastAsia"/>
          <w:sz w:val="28"/>
          <w:szCs w:val="28"/>
          <w:lang w:val="en-US" w:eastAsia="zh-CN"/>
        </w:rPr>
        <w:t>徐磊</w:t>
      </w:r>
      <w:r>
        <w:rPr>
          <w:rFonts w:hint="eastAsia"/>
          <w:sz w:val="28"/>
          <w:szCs w:val="28"/>
        </w:rPr>
        <w:t xml:space="preserve">    审核时间：2018年9月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7362F"/>
    <w:rsid w:val="00132E73"/>
    <w:rsid w:val="001F4A01"/>
    <w:rsid w:val="00256B39"/>
    <w:rsid w:val="0026033C"/>
    <w:rsid w:val="002E3721"/>
    <w:rsid w:val="002F1A16"/>
    <w:rsid w:val="002F232C"/>
    <w:rsid w:val="00313BBA"/>
    <w:rsid w:val="0032602E"/>
    <w:rsid w:val="003367AE"/>
    <w:rsid w:val="004100B0"/>
    <w:rsid w:val="004E3BFE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A04957"/>
    <w:rsid w:val="00B511A5"/>
    <w:rsid w:val="00B7651F"/>
    <w:rsid w:val="00C27389"/>
    <w:rsid w:val="00C56E09"/>
    <w:rsid w:val="00C721FD"/>
    <w:rsid w:val="00CF0AFA"/>
    <w:rsid w:val="00D20618"/>
    <w:rsid w:val="00E16D30"/>
    <w:rsid w:val="00E33169"/>
    <w:rsid w:val="00E70904"/>
    <w:rsid w:val="00EE1EFB"/>
    <w:rsid w:val="00EF44B1"/>
    <w:rsid w:val="00F35AA0"/>
    <w:rsid w:val="00FF2C61"/>
    <w:rsid w:val="024B0C39"/>
    <w:rsid w:val="06CD4C74"/>
    <w:rsid w:val="07910517"/>
    <w:rsid w:val="089608E6"/>
    <w:rsid w:val="1252010C"/>
    <w:rsid w:val="16F4674D"/>
    <w:rsid w:val="170C74B4"/>
    <w:rsid w:val="24192CCC"/>
    <w:rsid w:val="3CD52CE1"/>
    <w:rsid w:val="3D3C55B6"/>
    <w:rsid w:val="41736F2E"/>
    <w:rsid w:val="4C653F3E"/>
    <w:rsid w:val="54875D3D"/>
    <w:rsid w:val="66BA4938"/>
    <w:rsid w:val="6EC86481"/>
    <w:rsid w:val="6F5042C2"/>
    <w:rsid w:val="773E764D"/>
    <w:rsid w:val="796D07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BADD94-0BDE-40B4-8584-BC6741144D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420</Words>
  <Characters>2396</Characters>
  <Lines>19</Lines>
  <Paragraphs>5</Paragraphs>
  <TotalTime>15</TotalTime>
  <ScaleCrop>false</ScaleCrop>
  <LinksUpToDate>false</LinksUpToDate>
  <CharactersWithSpaces>2811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2016-12-19T07:34:00Z</dcterms:created>
  <dc:creator>juvg</dc:creator>
  <cp:lastModifiedBy>111111</cp:lastModifiedBy>
  <dcterms:modified xsi:type="dcterms:W3CDTF">2018-10-10T03:05:31Z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