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030385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艺术鉴赏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艺术鉴赏，清华大学出版社，第2版，2018-05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cs="Helvetica" w:asciiTheme="minorEastAsia" w:hAnsiTheme="minorEastAsia" w:eastAsiaTheme="minorEastAsia"/>
                <w:color w:val="0E0E0E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认识艺术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（全彩插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图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8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版）》，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[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美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]马克</w:t>
            </w:r>
            <w:r>
              <w:rPr>
                <w:rFonts w:cs="Helvetica" w:asciiTheme="minorEastAsia" w:hAnsiTheme="minorEastAsia" w:eastAsiaTheme="minorEastAsia"/>
                <w:color w:val="000000"/>
                <w:sz w:val="22"/>
              </w:rPr>
              <w:t>·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盖特莱恩，王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滢译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，世界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图书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出版公司、后浪出版公司，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2014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7</w:t>
            </w:r>
            <w:r>
              <w:rPr>
                <w:rFonts w:cs="MS Mincho" w:asciiTheme="minorEastAsia" w:hAnsiTheme="minorEastAsia" w:eastAsiaTheme="minorEastAsia"/>
                <w:color w:val="000000"/>
                <w:sz w:val="22"/>
              </w:rPr>
              <w:t>月</w:t>
            </w:r>
            <w:r>
              <w:rPr>
                <w:rFonts w:hint="eastAsia" w:cs="MS Mincho" w:asciiTheme="minorEastAsia" w:hAnsiTheme="minorEastAsia" w:eastAsiaTheme="minorEastAsia"/>
                <w:color w:val="000000"/>
                <w:sz w:val="22"/>
              </w:rPr>
              <w:t>；</w:t>
            </w:r>
          </w:p>
          <w:p>
            <w:pPr>
              <w:snapToGrid w:val="0"/>
              <w:spacing w:line="288" w:lineRule="auto"/>
              <w:rPr>
                <w:rFonts w:hint="eastAsia" w:cs="Helvetica" w:asciiTheme="minorEastAsia" w:hAnsiTheme="minorEastAsia" w:eastAsiaTheme="minorEastAsia"/>
                <w:color w:val="0E0E0E"/>
                <w:kern w:val="0"/>
                <w:sz w:val="22"/>
              </w:rPr>
            </w:pPr>
            <w:r>
              <w:rPr>
                <w:rFonts w:hint="eastAsia" w:cs="Helvetica" w:asciiTheme="minorEastAsia" w:hAnsiTheme="minorEastAsia" w:eastAsiaTheme="minorEastAsia"/>
                <w:color w:val="0E0E0E"/>
                <w:kern w:val="0"/>
                <w:sz w:val="22"/>
              </w:rPr>
              <w:t>《</w:t>
            </w:r>
            <w:r>
              <w:rPr>
                <w:rFonts w:cs="Helvetica" w:asciiTheme="minorEastAsia" w:hAnsiTheme="minorEastAsia" w:eastAsiaTheme="minorEastAsia"/>
                <w:bCs/>
                <w:color w:val="393939"/>
                <w:kern w:val="0"/>
                <w:sz w:val="22"/>
              </w:rPr>
              <w:t>中西方音乐通史提要</w:t>
            </w:r>
            <w:r>
              <w:rPr>
                <w:rFonts w:hint="eastAsia" w:cs="Helvetica" w:asciiTheme="minorEastAsia" w:hAnsiTheme="minorEastAsia" w:eastAsiaTheme="minorEastAsia"/>
                <w:color w:val="0E0E0E"/>
                <w:kern w:val="0"/>
                <w:sz w:val="22"/>
              </w:rPr>
              <w:t>》，田克文，中国地质大学出版社出版；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cs="Helvetica" w:asciiTheme="minorEastAsia" w:hAnsiTheme="minorEastAsia" w:eastAsiaTheme="minorEastAsia"/>
                <w:color w:val="0E0E0E"/>
                <w:kern w:val="0"/>
                <w:sz w:val="22"/>
              </w:rPr>
              <w:t>《艺术概论》，王宏建，</w:t>
            </w:r>
            <w:r>
              <w:rPr>
                <w:rFonts w:cs="Helvetica" w:asciiTheme="minorEastAsia" w:hAnsiTheme="minorEastAsia" w:eastAsiaTheme="minorEastAsia"/>
                <w:color w:val="0E0E0E"/>
                <w:kern w:val="0"/>
                <w:sz w:val="22"/>
              </w:rPr>
              <w:t>文化艺术出版社</w:t>
            </w:r>
            <w:r>
              <w:rPr>
                <w:rFonts w:hint="eastAsia" w:cs="Helvetica" w:asciiTheme="minorEastAsia" w:hAnsiTheme="minorEastAsia" w:eastAsiaTheme="minorEastAsia"/>
                <w:color w:val="0E0E0E"/>
                <w:kern w:val="0"/>
                <w:sz w:val="22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艺术鉴赏课程介绍及要求，艺术鉴赏概况与礼仪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讲授与交流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自选艺术作品赏析汇报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绘画与雕塑鉴赏（上）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绘画与雕塑鉴赏（下）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建筑艺术鉴赏（上）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建筑艺术鉴赏（下）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服装设计艺术鉴赏（上）——服饰设计中的艺术体现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服装设计艺术鉴赏（下）——时尚形象塑造（服饰搭配，时尚大片创意）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时尚品牌艺术鉴赏（上）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时尚品牌艺术鉴赏（下）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音乐鉴赏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音乐鉴赏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舞蹈鉴赏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戏剧鉴赏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戏剧鉴赏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综合艺术汇报X2考核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2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hd w:val="clear" w:color="auto" w:fill="FFFFFF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4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考试，笔试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4</w:t>
            </w:r>
            <w:r>
              <w:rPr>
                <w:rFonts w:ascii="宋体" w:hAnsi="宋体"/>
                <w:bCs/>
                <w:color w:val="000000"/>
                <w:sz w:val="2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时尚、服装、影视原创作品（三者任选一主题）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绘画、雕塑、建筑原创作品（任选主题制作）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音乐、舞蹈、戏剧原创作品（三者任选一主题）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陈莉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徐磊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66B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2ED3"/>
    <w:rsid w:val="001C57B1"/>
    <w:rsid w:val="001D1C00"/>
    <w:rsid w:val="001D3C62"/>
    <w:rsid w:val="001D6B75"/>
    <w:rsid w:val="001E3DBD"/>
    <w:rsid w:val="001E48A1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3BF1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AA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3C99"/>
    <w:rsid w:val="004E412A"/>
    <w:rsid w:val="004E52D1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70E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432"/>
    <w:rsid w:val="006C5B2B"/>
    <w:rsid w:val="006D5C73"/>
    <w:rsid w:val="006D7264"/>
    <w:rsid w:val="006F2384"/>
    <w:rsid w:val="006F4482"/>
    <w:rsid w:val="00701C32"/>
    <w:rsid w:val="00704C15"/>
    <w:rsid w:val="0070511C"/>
    <w:rsid w:val="0071118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9E2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BB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9F9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C5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7A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73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06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D7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B56F47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CC439-847D-7649-AB25-2A08CB39F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166</Words>
  <Characters>951</Characters>
  <Lines>7</Lines>
  <Paragraphs>2</Paragraphs>
  <TotalTime>51</TotalTime>
  <ScaleCrop>false</ScaleCrop>
  <LinksUpToDate>false</LinksUpToDate>
  <CharactersWithSpaces>1115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meimei</cp:lastModifiedBy>
  <cp:lastPrinted>2015-03-18T03:45:00Z</cp:lastPrinted>
  <dcterms:modified xsi:type="dcterms:W3CDTF">2020-03-08T01:02:13Z</dcterms:modified>
  <dc:title>上海建桥学院教学进度计划表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