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56539" w14:textId="2EB4A91B" w:rsidR="006C21CA" w:rsidRDefault="00C951ED" w:rsidP="006C21CA">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77A41E7D" wp14:editId="35B780A5">
                <wp:simplePos x="0" y="0"/>
                <wp:positionH relativeFrom="page">
                  <wp:posOffset>530860</wp:posOffset>
                </wp:positionH>
                <wp:positionV relativeFrom="page">
                  <wp:posOffset>349885</wp:posOffset>
                </wp:positionV>
                <wp:extent cx="2635250" cy="280670"/>
                <wp:effectExtent l="0" t="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297D1688" w14:textId="77777777" w:rsidR="00D82BD1" w:rsidRDefault="00313F6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7A41E7D"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" stroked="f" strokeweight=".5pt">
                <v:textbox>
                  <w:txbxContent>
                    <w:p w14:paraId="297D1688" w14:textId="77777777" w:rsidR="00D82BD1" w:rsidRDefault="00313F6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6C21CA">
        <w:rPr>
          <w:rFonts w:hint="eastAsia"/>
          <w:b/>
          <w:sz w:val="28"/>
          <w:szCs w:val="30"/>
        </w:rPr>
        <w:t>【</w:t>
      </w:r>
      <w:r w:rsidR="000D4DA4">
        <w:rPr>
          <w:rFonts w:hint="eastAsia"/>
          <w:b/>
          <w:sz w:val="28"/>
          <w:szCs w:val="30"/>
        </w:rPr>
        <w:t>网络舆论</w:t>
      </w:r>
      <w:r w:rsidR="006C21CA">
        <w:rPr>
          <w:rFonts w:hint="eastAsia"/>
          <w:b/>
          <w:sz w:val="28"/>
          <w:szCs w:val="30"/>
        </w:rPr>
        <w:t>】</w:t>
      </w:r>
    </w:p>
    <w:p w14:paraId="73790DD4" w14:textId="14580263" w:rsidR="006C21CA" w:rsidRPr="007B3DDA" w:rsidRDefault="006C21CA" w:rsidP="006C21CA">
      <w:pPr>
        <w:shd w:val="clear" w:color="auto" w:fill="F5F5F5"/>
        <w:jc w:val="center"/>
        <w:textAlignment w:val="top"/>
        <w:rPr>
          <w:rFonts w:ascii="黑体" w:eastAsia="黑体" w:hAnsi="黑体" w:cs="Arial"/>
          <w:bCs/>
          <w:color w:val="888888"/>
          <w:kern w:val="0"/>
          <w:sz w:val="28"/>
          <w:szCs w:val="28"/>
        </w:rPr>
      </w:pPr>
      <w:r w:rsidRPr="007B3DDA">
        <w:rPr>
          <w:rFonts w:ascii="黑体" w:eastAsia="黑体" w:hAnsi="黑体" w:hint="eastAsia"/>
          <w:bCs/>
          <w:sz w:val="28"/>
          <w:szCs w:val="28"/>
        </w:rPr>
        <w:t>【</w:t>
      </w:r>
      <w:r w:rsidR="007B3DDA" w:rsidRPr="007B3DDA">
        <w:rPr>
          <w:rFonts w:ascii="黑体" w:eastAsia="黑体" w:hAnsi="黑体"/>
          <w:bCs/>
          <w:sz w:val="28"/>
          <w:szCs w:val="28"/>
        </w:rPr>
        <w:t>Network Monitoring System</w:t>
      </w:r>
      <w:r w:rsidRPr="007B3DDA">
        <w:rPr>
          <w:rFonts w:ascii="黑体" w:eastAsia="黑体" w:hAnsi="黑体" w:hint="eastAsia"/>
          <w:bCs/>
          <w:sz w:val="28"/>
          <w:szCs w:val="28"/>
        </w:rPr>
        <w:t>】</w:t>
      </w:r>
      <w:bookmarkStart w:id="0" w:name="a2"/>
      <w:bookmarkEnd w:id="0"/>
    </w:p>
    <w:p w14:paraId="061471DC" w14:textId="77777777" w:rsidR="006C21CA" w:rsidRDefault="006C21CA" w:rsidP="006C21C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960B15A" w14:textId="66057729" w:rsidR="006C21CA" w:rsidRDefault="006C21CA" w:rsidP="006C21CA">
      <w:pPr>
        <w:snapToGrid w:val="0"/>
        <w:spacing w:line="288" w:lineRule="auto"/>
        <w:ind w:firstLineChars="196" w:firstLine="394"/>
        <w:rPr>
          <w:color w:val="FF0000"/>
          <w:sz w:val="20"/>
          <w:szCs w:val="20"/>
        </w:rPr>
      </w:pPr>
      <w:r>
        <w:rPr>
          <w:b/>
          <w:bCs/>
          <w:color w:val="000000"/>
          <w:sz w:val="20"/>
          <w:szCs w:val="20"/>
        </w:rPr>
        <w:t>课程代码：</w:t>
      </w:r>
      <w:r w:rsidRPr="00FA105B">
        <w:rPr>
          <w:rFonts w:hint="eastAsia"/>
          <w:color w:val="000000"/>
          <w:sz w:val="20"/>
          <w:szCs w:val="20"/>
        </w:rPr>
        <w:t>2030</w:t>
      </w:r>
      <w:r w:rsidR="004073FF">
        <w:rPr>
          <w:rFonts w:hint="eastAsia"/>
          <w:color w:val="000000"/>
          <w:sz w:val="20"/>
          <w:szCs w:val="20"/>
        </w:rPr>
        <w:t>574</w:t>
      </w:r>
    </w:p>
    <w:p w14:paraId="6D80BEE1" w14:textId="77777777" w:rsidR="006C21CA" w:rsidRDefault="006C21CA" w:rsidP="006C21CA">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r>
        <w:rPr>
          <w:rFonts w:hint="eastAsia"/>
          <w:color w:val="000000"/>
          <w:sz w:val="20"/>
          <w:szCs w:val="20"/>
        </w:rPr>
        <w:t>学分</w:t>
      </w:r>
    </w:p>
    <w:p w14:paraId="7F27C13C" w14:textId="305B1475" w:rsidR="006C21CA" w:rsidRDefault="006C21CA" w:rsidP="006C21CA">
      <w:pPr>
        <w:snapToGrid w:val="0"/>
        <w:spacing w:line="288" w:lineRule="auto"/>
        <w:ind w:firstLineChars="196" w:firstLine="394"/>
        <w:rPr>
          <w:color w:val="000000"/>
          <w:szCs w:val="21"/>
        </w:rPr>
      </w:pPr>
      <w:r>
        <w:rPr>
          <w:b/>
          <w:bCs/>
          <w:color w:val="000000"/>
          <w:sz w:val="20"/>
          <w:szCs w:val="20"/>
        </w:rPr>
        <w:t>面向专业：</w:t>
      </w:r>
      <w:r w:rsidR="000D4DA4">
        <w:rPr>
          <w:rFonts w:hint="eastAsia"/>
          <w:color w:val="000000"/>
          <w:sz w:val="20"/>
          <w:szCs w:val="20"/>
        </w:rPr>
        <w:t>传播</w:t>
      </w:r>
      <w:r>
        <w:rPr>
          <w:rFonts w:hint="eastAsia"/>
          <w:color w:val="000000"/>
          <w:sz w:val="20"/>
          <w:szCs w:val="20"/>
        </w:rPr>
        <w:t>学专业</w:t>
      </w:r>
    </w:p>
    <w:p w14:paraId="332D129C" w14:textId="77777777" w:rsidR="006C21CA" w:rsidRDefault="006C21CA" w:rsidP="006C21CA">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w:t>
      </w:r>
      <w:r w:rsidRPr="00277800">
        <w:rPr>
          <w:rFonts w:hint="eastAsia"/>
          <w:color w:val="000000"/>
          <w:sz w:val="20"/>
          <w:szCs w:val="20"/>
        </w:rPr>
        <w:t>专业核心课◎</w:t>
      </w:r>
    </w:p>
    <w:p w14:paraId="632FAF3B" w14:textId="77777777" w:rsidR="006C21CA" w:rsidRDefault="006C21CA" w:rsidP="006C21CA">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新闻传播学院新闻系</w:t>
      </w:r>
    </w:p>
    <w:p w14:paraId="37624BFE" w14:textId="77777777" w:rsidR="006C21CA" w:rsidRDefault="006C21CA" w:rsidP="006C21CA">
      <w:pPr>
        <w:snapToGrid w:val="0"/>
        <w:spacing w:line="288" w:lineRule="auto"/>
        <w:ind w:firstLineChars="196" w:firstLine="394"/>
        <w:rPr>
          <w:color w:val="000000"/>
          <w:sz w:val="20"/>
          <w:szCs w:val="20"/>
        </w:rPr>
      </w:pPr>
      <w:r>
        <w:rPr>
          <w:b/>
          <w:bCs/>
          <w:color w:val="000000"/>
          <w:sz w:val="20"/>
          <w:szCs w:val="20"/>
        </w:rPr>
        <w:t>使用教材：</w:t>
      </w:r>
    </w:p>
    <w:p w14:paraId="510A15C8" w14:textId="681CA281" w:rsidR="006C21CA" w:rsidRDefault="006C21CA" w:rsidP="006C21CA">
      <w:pPr>
        <w:snapToGrid w:val="0"/>
        <w:spacing w:line="288" w:lineRule="auto"/>
        <w:ind w:firstLineChars="200" w:firstLine="400"/>
        <w:rPr>
          <w:color w:val="000000"/>
          <w:sz w:val="20"/>
          <w:szCs w:val="20"/>
        </w:rPr>
      </w:pPr>
      <w:r>
        <w:rPr>
          <w:rFonts w:hint="eastAsia"/>
          <w:color w:val="000000"/>
          <w:sz w:val="20"/>
          <w:szCs w:val="20"/>
        </w:rPr>
        <w:t>《</w:t>
      </w:r>
      <w:r w:rsidR="004073FF">
        <w:rPr>
          <w:rFonts w:hint="eastAsia"/>
          <w:color w:val="000000"/>
          <w:sz w:val="20"/>
          <w:szCs w:val="20"/>
        </w:rPr>
        <w:t>如何应对网络舆情</w:t>
      </w:r>
      <w:r>
        <w:rPr>
          <w:rFonts w:hint="eastAsia"/>
          <w:color w:val="000000"/>
          <w:sz w:val="20"/>
          <w:szCs w:val="20"/>
        </w:rPr>
        <w:t>》，</w:t>
      </w:r>
      <w:proofErr w:type="gramStart"/>
      <w:r w:rsidR="004073FF">
        <w:rPr>
          <w:rFonts w:hint="eastAsia"/>
          <w:color w:val="000000"/>
          <w:sz w:val="20"/>
          <w:szCs w:val="20"/>
        </w:rPr>
        <w:t>人民网</w:t>
      </w:r>
      <w:proofErr w:type="gramEnd"/>
      <w:r w:rsidR="004073FF">
        <w:rPr>
          <w:rFonts w:hint="eastAsia"/>
          <w:color w:val="000000"/>
          <w:sz w:val="20"/>
          <w:szCs w:val="20"/>
        </w:rPr>
        <w:t>舆情监测室著</w:t>
      </w:r>
      <w:r>
        <w:rPr>
          <w:rFonts w:hint="eastAsia"/>
          <w:color w:val="000000"/>
          <w:sz w:val="20"/>
          <w:szCs w:val="20"/>
        </w:rPr>
        <w:t>，高等教育出版社，</w:t>
      </w:r>
      <w:r>
        <w:rPr>
          <w:color w:val="000000"/>
          <w:sz w:val="20"/>
          <w:szCs w:val="20"/>
        </w:rPr>
        <w:t>20</w:t>
      </w:r>
      <w:r w:rsidR="004073FF">
        <w:rPr>
          <w:rFonts w:hint="eastAsia"/>
          <w:color w:val="000000"/>
          <w:sz w:val="20"/>
          <w:szCs w:val="20"/>
        </w:rPr>
        <w:t>11</w:t>
      </w:r>
      <w:r>
        <w:rPr>
          <w:color w:val="000000"/>
          <w:sz w:val="20"/>
          <w:szCs w:val="20"/>
        </w:rPr>
        <w:t>年</w:t>
      </w:r>
      <w:r w:rsidR="004073FF">
        <w:rPr>
          <w:rFonts w:hint="eastAsia"/>
          <w:color w:val="000000"/>
          <w:sz w:val="20"/>
          <w:szCs w:val="20"/>
        </w:rPr>
        <w:t>11</w:t>
      </w:r>
      <w:r>
        <w:rPr>
          <w:color w:val="000000"/>
          <w:sz w:val="20"/>
          <w:szCs w:val="20"/>
        </w:rPr>
        <w:t>月第</w:t>
      </w:r>
      <w:r>
        <w:rPr>
          <w:color w:val="000000"/>
          <w:sz w:val="20"/>
          <w:szCs w:val="20"/>
        </w:rPr>
        <w:t>1</w:t>
      </w:r>
      <w:r>
        <w:rPr>
          <w:color w:val="000000"/>
          <w:sz w:val="20"/>
          <w:szCs w:val="20"/>
        </w:rPr>
        <w:t>版</w:t>
      </w:r>
    </w:p>
    <w:p w14:paraId="0AF27094" w14:textId="77777777" w:rsidR="006C21CA" w:rsidRDefault="006C21CA" w:rsidP="006C21CA">
      <w:pPr>
        <w:snapToGrid w:val="0"/>
        <w:spacing w:line="288" w:lineRule="auto"/>
        <w:ind w:firstLineChars="200" w:firstLine="400"/>
        <w:rPr>
          <w:color w:val="000000"/>
          <w:sz w:val="20"/>
          <w:szCs w:val="20"/>
          <w:highlight w:val="yellow"/>
        </w:rPr>
      </w:pPr>
      <w:r>
        <w:rPr>
          <w:color w:val="000000"/>
          <w:sz w:val="20"/>
          <w:szCs w:val="20"/>
          <w:highlight w:val="yellow"/>
        </w:rPr>
        <w:t>参考</w:t>
      </w:r>
      <w:r>
        <w:rPr>
          <w:rFonts w:hint="eastAsia"/>
          <w:color w:val="000000"/>
          <w:sz w:val="20"/>
          <w:szCs w:val="20"/>
          <w:highlight w:val="yellow"/>
        </w:rPr>
        <w:t>书目：</w:t>
      </w:r>
    </w:p>
    <w:p w14:paraId="1F13D68C" w14:textId="2BC5B6B5" w:rsidR="004073FF" w:rsidRDefault="004073FF" w:rsidP="004073FF">
      <w:pPr>
        <w:snapToGrid w:val="0"/>
        <w:spacing w:line="288" w:lineRule="auto"/>
        <w:ind w:firstLineChars="200" w:firstLine="400"/>
        <w:rPr>
          <w:color w:val="000000"/>
          <w:sz w:val="20"/>
          <w:szCs w:val="20"/>
        </w:rPr>
      </w:pPr>
      <w:r>
        <w:rPr>
          <w:rFonts w:hint="eastAsia"/>
          <w:color w:val="000000"/>
          <w:sz w:val="20"/>
          <w:szCs w:val="20"/>
        </w:rPr>
        <w:t>《传播学概论》，</w:t>
      </w:r>
      <w:r>
        <w:rPr>
          <w:color w:val="000000"/>
          <w:sz w:val="20"/>
          <w:szCs w:val="20"/>
        </w:rPr>
        <w:t>《马克思主义理论研究和建设工程重点教材</w:t>
      </w:r>
      <w:r>
        <w:rPr>
          <w:color w:val="000000"/>
          <w:sz w:val="20"/>
          <w:szCs w:val="20"/>
        </w:rPr>
        <w:t>:</w:t>
      </w:r>
      <w:r>
        <w:rPr>
          <w:color w:val="000000"/>
          <w:sz w:val="20"/>
          <w:szCs w:val="20"/>
        </w:rPr>
        <w:t>新闻学概论》编写组</w:t>
      </w:r>
      <w:r>
        <w:rPr>
          <w:rFonts w:hint="eastAsia"/>
          <w:color w:val="000000"/>
          <w:sz w:val="20"/>
          <w:szCs w:val="20"/>
        </w:rPr>
        <w:t>，高等教育出版社，</w:t>
      </w:r>
      <w:r>
        <w:rPr>
          <w:color w:val="000000"/>
          <w:sz w:val="20"/>
          <w:szCs w:val="20"/>
        </w:rPr>
        <w:t>2009</w:t>
      </w:r>
      <w:r>
        <w:rPr>
          <w:color w:val="000000"/>
          <w:sz w:val="20"/>
          <w:szCs w:val="20"/>
        </w:rPr>
        <w:t>年</w:t>
      </w:r>
      <w:r>
        <w:rPr>
          <w:color w:val="000000"/>
          <w:sz w:val="20"/>
          <w:szCs w:val="20"/>
        </w:rPr>
        <w:t>9</w:t>
      </w:r>
      <w:r>
        <w:rPr>
          <w:color w:val="000000"/>
          <w:sz w:val="20"/>
          <w:szCs w:val="20"/>
        </w:rPr>
        <w:t>月</w:t>
      </w:r>
      <w:r>
        <w:rPr>
          <w:color w:val="000000"/>
          <w:sz w:val="20"/>
          <w:szCs w:val="20"/>
        </w:rPr>
        <w:t>1</w:t>
      </w:r>
      <w:r>
        <w:rPr>
          <w:color w:val="000000"/>
          <w:sz w:val="20"/>
          <w:szCs w:val="20"/>
        </w:rPr>
        <w:t>日</w:t>
      </w:r>
      <w:r>
        <w:rPr>
          <w:rFonts w:hint="eastAsia"/>
          <w:color w:val="000000"/>
          <w:sz w:val="20"/>
          <w:szCs w:val="20"/>
        </w:rPr>
        <w:t>，</w:t>
      </w:r>
      <w:r>
        <w:rPr>
          <w:color w:val="000000"/>
          <w:sz w:val="20"/>
          <w:szCs w:val="20"/>
        </w:rPr>
        <w:t>第</w:t>
      </w:r>
      <w:r>
        <w:rPr>
          <w:color w:val="000000"/>
          <w:sz w:val="20"/>
          <w:szCs w:val="20"/>
        </w:rPr>
        <w:t>1</w:t>
      </w:r>
      <w:r>
        <w:rPr>
          <w:color w:val="000000"/>
          <w:sz w:val="20"/>
          <w:szCs w:val="20"/>
        </w:rPr>
        <w:t>版</w:t>
      </w:r>
    </w:p>
    <w:p w14:paraId="5AFF0ADB" w14:textId="6B28767E" w:rsidR="007E7113" w:rsidRDefault="007E7113" w:rsidP="004073FF">
      <w:pPr>
        <w:snapToGrid w:val="0"/>
        <w:spacing w:line="288" w:lineRule="auto"/>
        <w:ind w:firstLineChars="200" w:firstLine="400"/>
        <w:rPr>
          <w:color w:val="000000"/>
          <w:sz w:val="20"/>
          <w:szCs w:val="20"/>
        </w:rPr>
      </w:pPr>
      <w:r>
        <w:rPr>
          <w:rFonts w:hint="eastAsia"/>
          <w:color w:val="000000"/>
          <w:sz w:val="20"/>
          <w:szCs w:val="20"/>
        </w:rPr>
        <w:t>《舆论学概论》（第二版），</w:t>
      </w:r>
      <w:proofErr w:type="gramStart"/>
      <w:r>
        <w:rPr>
          <w:rFonts w:hint="eastAsia"/>
          <w:color w:val="000000"/>
          <w:sz w:val="20"/>
          <w:szCs w:val="20"/>
        </w:rPr>
        <w:t>许静</w:t>
      </w:r>
      <w:proofErr w:type="gramEnd"/>
      <w:r>
        <w:rPr>
          <w:rFonts w:hint="eastAsia"/>
          <w:color w:val="000000"/>
          <w:sz w:val="20"/>
          <w:szCs w:val="20"/>
        </w:rPr>
        <w:t xml:space="preserve"> </w:t>
      </w:r>
      <w:r>
        <w:rPr>
          <w:rFonts w:hint="eastAsia"/>
          <w:color w:val="000000"/>
          <w:sz w:val="20"/>
          <w:szCs w:val="20"/>
        </w:rPr>
        <w:t>著，北京大学出版社，</w:t>
      </w:r>
      <w:r>
        <w:rPr>
          <w:rFonts w:hint="eastAsia"/>
          <w:color w:val="000000"/>
          <w:sz w:val="20"/>
          <w:szCs w:val="20"/>
        </w:rPr>
        <w:t>2020</w:t>
      </w:r>
      <w:r>
        <w:rPr>
          <w:rFonts w:hint="eastAsia"/>
          <w:color w:val="000000"/>
          <w:sz w:val="20"/>
          <w:szCs w:val="20"/>
        </w:rPr>
        <w:t>年</w:t>
      </w:r>
      <w:r>
        <w:rPr>
          <w:rFonts w:hint="eastAsia"/>
          <w:color w:val="000000"/>
          <w:sz w:val="20"/>
          <w:szCs w:val="20"/>
        </w:rPr>
        <w:t>6</w:t>
      </w:r>
      <w:r>
        <w:rPr>
          <w:rFonts w:hint="eastAsia"/>
          <w:color w:val="000000"/>
          <w:sz w:val="20"/>
          <w:szCs w:val="20"/>
        </w:rPr>
        <w:t>月，第二版</w:t>
      </w:r>
    </w:p>
    <w:p w14:paraId="0A569F89" w14:textId="6055CFCA" w:rsidR="007E7113" w:rsidRPr="007E7113" w:rsidRDefault="007E7113" w:rsidP="004073FF">
      <w:pPr>
        <w:snapToGrid w:val="0"/>
        <w:spacing w:line="288" w:lineRule="auto"/>
        <w:ind w:firstLineChars="200" w:firstLine="400"/>
        <w:rPr>
          <w:rFonts w:hint="eastAsia"/>
          <w:color w:val="000000"/>
          <w:sz w:val="20"/>
          <w:szCs w:val="20"/>
        </w:rPr>
      </w:pPr>
      <w:r>
        <w:rPr>
          <w:rFonts w:hint="eastAsia"/>
          <w:color w:val="000000"/>
          <w:sz w:val="20"/>
          <w:szCs w:val="20"/>
        </w:rPr>
        <w:t>《舆论学实务教程》，宋晖、吴麟、苏林森</w:t>
      </w:r>
      <w:r>
        <w:rPr>
          <w:rFonts w:hint="eastAsia"/>
          <w:color w:val="000000"/>
          <w:sz w:val="20"/>
          <w:szCs w:val="20"/>
        </w:rPr>
        <w:t xml:space="preserve"> </w:t>
      </w:r>
      <w:r>
        <w:rPr>
          <w:rFonts w:hint="eastAsia"/>
          <w:color w:val="000000"/>
          <w:sz w:val="20"/>
          <w:szCs w:val="20"/>
        </w:rPr>
        <w:t>编著，中国传媒大学出版社，</w:t>
      </w:r>
      <w:r>
        <w:rPr>
          <w:rFonts w:hint="eastAsia"/>
          <w:color w:val="000000"/>
          <w:sz w:val="20"/>
          <w:szCs w:val="20"/>
        </w:rPr>
        <w:t>2015</w:t>
      </w:r>
      <w:r>
        <w:rPr>
          <w:rFonts w:hint="eastAsia"/>
          <w:color w:val="000000"/>
          <w:sz w:val="20"/>
          <w:szCs w:val="20"/>
        </w:rPr>
        <w:t>年</w:t>
      </w:r>
      <w:r>
        <w:rPr>
          <w:rFonts w:hint="eastAsia"/>
          <w:color w:val="000000"/>
          <w:sz w:val="20"/>
          <w:szCs w:val="20"/>
        </w:rPr>
        <w:t>1</w:t>
      </w:r>
      <w:r>
        <w:rPr>
          <w:rFonts w:hint="eastAsia"/>
          <w:color w:val="000000"/>
          <w:sz w:val="20"/>
          <w:szCs w:val="20"/>
        </w:rPr>
        <w:t>月，第一版</w:t>
      </w:r>
    </w:p>
    <w:p w14:paraId="33F88D2E" w14:textId="77777777" w:rsidR="006C21CA" w:rsidRDefault="006C21CA" w:rsidP="006C21CA">
      <w:pPr>
        <w:snapToGrid w:val="0"/>
        <w:spacing w:line="288" w:lineRule="auto"/>
        <w:ind w:firstLineChars="196" w:firstLine="394"/>
        <w:rPr>
          <w:b/>
          <w:bCs/>
          <w:color w:val="000000"/>
          <w:sz w:val="20"/>
          <w:szCs w:val="20"/>
          <w:highlight w:val="yellow"/>
        </w:rPr>
      </w:pPr>
      <w:r>
        <w:rPr>
          <w:rFonts w:hint="eastAsia"/>
          <w:b/>
          <w:bCs/>
          <w:color w:val="000000"/>
          <w:sz w:val="20"/>
          <w:szCs w:val="20"/>
          <w:highlight w:val="yellow"/>
        </w:rPr>
        <w:t>课程网站网址：</w:t>
      </w:r>
    </w:p>
    <w:p w14:paraId="614CFB25" w14:textId="77777777" w:rsidR="006C21CA" w:rsidRDefault="006C21CA" w:rsidP="006C21CA">
      <w:pPr>
        <w:snapToGrid w:val="0"/>
        <w:spacing w:line="288" w:lineRule="auto"/>
        <w:ind w:firstLineChars="196" w:firstLine="392"/>
        <w:rPr>
          <w:color w:val="000000"/>
          <w:sz w:val="20"/>
          <w:szCs w:val="20"/>
          <w:highlight w:val="yellow"/>
        </w:rPr>
      </w:pPr>
      <w:r w:rsidRPr="00C31050">
        <w:rPr>
          <w:color w:val="000000"/>
          <w:sz w:val="20"/>
          <w:szCs w:val="20"/>
        </w:rPr>
        <w:t>http://i1.gench.edu.cn/_web/fusionportal/skip.jsp?_p=YXM9MSZwPTEmbT1OJg__&amp;appName=cn.edu.gench.kczx</w:t>
      </w:r>
    </w:p>
    <w:p w14:paraId="614BA7AF" w14:textId="77777777" w:rsidR="006C21CA" w:rsidRDefault="006C21CA" w:rsidP="006C21CA">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sz w:val="20"/>
          <w:szCs w:val="20"/>
        </w:rPr>
        <w:t>无</w:t>
      </w:r>
    </w:p>
    <w:p w14:paraId="2E6CDE56" w14:textId="77777777" w:rsidR="006C21CA" w:rsidRDefault="006C21CA" w:rsidP="006C21C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19A4317" w14:textId="12F484C4" w:rsidR="006C21CA" w:rsidRDefault="006C21CA" w:rsidP="006C21CA">
      <w:pPr>
        <w:widowControl/>
        <w:shd w:val="clear" w:color="auto" w:fill="FFFFFF"/>
        <w:spacing w:line="276" w:lineRule="auto"/>
        <w:ind w:firstLineChars="150" w:firstLine="300"/>
        <w:rPr>
          <w:color w:val="000000"/>
          <w:sz w:val="20"/>
          <w:szCs w:val="20"/>
        </w:rPr>
      </w:pPr>
      <w:r w:rsidRPr="00EE1718">
        <w:rPr>
          <w:rFonts w:hint="eastAsia"/>
          <w:color w:val="000000"/>
          <w:sz w:val="20"/>
          <w:szCs w:val="20"/>
        </w:rPr>
        <w:t>《</w:t>
      </w:r>
      <w:r w:rsidR="004073FF">
        <w:rPr>
          <w:rFonts w:hint="eastAsia"/>
          <w:color w:val="000000"/>
          <w:sz w:val="20"/>
          <w:szCs w:val="20"/>
        </w:rPr>
        <w:t>网络舆论</w:t>
      </w:r>
      <w:r w:rsidRPr="00EE1718">
        <w:rPr>
          <w:rFonts w:hint="eastAsia"/>
          <w:color w:val="000000"/>
          <w:sz w:val="20"/>
          <w:szCs w:val="20"/>
        </w:rPr>
        <w:t>》是</w:t>
      </w:r>
      <w:r w:rsidR="004073FF">
        <w:rPr>
          <w:rFonts w:hint="eastAsia"/>
          <w:color w:val="000000"/>
          <w:sz w:val="20"/>
          <w:szCs w:val="20"/>
        </w:rPr>
        <w:t>传播</w:t>
      </w:r>
      <w:r w:rsidRPr="00EE1718">
        <w:rPr>
          <w:rFonts w:hint="eastAsia"/>
          <w:color w:val="000000"/>
          <w:sz w:val="20"/>
          <w:szCs w:val="20"/>
        </w:rPr>
        <w:t>学专业基础理论必修课程。</w:t>
      </w:r>
    </w:p>
    <w:p w14:paraId="49960841" w14:textId="1DA3E3D8" w:rsidR="004073FF" w:rsidRPr="00EE1718" w:rsidRDefault="004073FF" w:rsidP="006C21CA">
      <w:pPr>
        <w:widowControl/>
        <w:shd w:val="clear" w:color="auto" w:fill="FFFFFF"/>
        <w:spacing w:line="276" w:lineRule="auto"/>
        <w:ind w:firstLineChars="150" w:firstLine="300"/>
        <w:rPr>
          <w:color w:val="000000"/>
          <w:sz w:val="20"/>
          <w:szCs w:val="20"/>
        </w:rPr>
      </w:pPr>
      <w:r>
        <w:rPr>
          <w:rFonts w:hint="eastAsia"/>
          <w:color w:val="000000"/>
          <w:sz w:val="20"/>
          <w:szCs w:val="20"/>
        </w:rPr>
        <w:t>网络舆论主要是对网络舆情进行监测和分析，这是一项崭新的</w:t>
      </w:r>
      <w:proofErr w:type="gramStart"/>
      <w:r>
        <w:rPr>
          <w:rFonts w:hint="eastAsia"/>
          <w:color w:val="000000"/>
          <w:sz w:val="20"/>
          <w:szCs w:val="20"/>
        </w:rPr>
        <w:t>的</w:t>
      </w:r>
      <w:proofErr w:type="gramEnd"/>
      <w:r>
        <w:rPr>
          <w:rFonts w:hint="eastAsia"/>
          <w:color w:val="000000"/>
          <w:sz w:val="20"/>
          <w:szCs w:val="20"/>
        </w:rPr>
        <w:t>、重要的业务活动。网络舆情是在网络舆论影响下不断增强的时代背景下产生和发展起来的。综合来看，目前国内有关网络舆情的研究主要继承和借鉴了新闻学、传播学和政府公共关系学等学科的理论成果</w:t>
      </w:r>
      <w:r w:rsidR="00A16F6A">
        <w:rPr>
          <w:rFonts w:hint="eastAsia"/>
          <w:color w:val="000000"/>
          <w:sz w:val="20"/>
          <w:szCs w:val="20"/>
        </w:rPr>
        <w:t>在不同的学科维度中，网络舆论研究逐步形成了自身的分析与观察视角。</w:t>
      </w:r>
    </w:p>
    <w:p w14:paraId="360C8586" w14:textId="4FD6C87D" w:rsidR="006C21CA" w:rsidRPr="00EE1718" w:rsidRDefault="00040437" w:rsidP="006C21CA">
      <w:pPr>
        <w:widowControl/>
        <w:shd w:val="clear" w:color="auto" w:fill="FFFFFF"/>
        <w:spacing w:line="276" w:lineRule="auto"/>
        <w:ind w:firstLine="360"/>
        <w:rPr>
          <w:color w:val="000000"/>
          <w:sz w:val="20"/>
          <w:szCs w:val="20"/>
        </w:rPr>
      </w:pPr>
      <w:r w:rsidRPr="00040437">
        <w:rPr>
          <w:rFonts w:hint="eastAsia"/>
          <w:color w:val="000000"/>
          <w:sz w:val="20"/>
          <w:szCs w:val="20"/>
        </w:rPr>
        <w:t>课程设计理论讲授</w:t>
      </w:r>
      <w:r w:rsidR="00A16F6A">
        <w:rPr>
          <w:rFonts w:hint="eastAsia"/>
          <w:color w:val="000000"/>
          <w:sz w:val="20"/>
          <w:szCs w:val="20"/>
        </w:rPr>
        <w:t>和</w:t>
      </w:r>
      <w:r w:rsidRPr="00040437">
        <w:rPr>
          <w:rFonts w:hint="eastAsia"/>
          <w:color w:val="000000"/>
          <w:sz w:val="20"/>
          <w:szCs w:val="20"/>
        </w:rPr>
        <w:t>学生参与评价等形式相结合的模式，便于学生探究型学习。</w:t>
      </w:r>
      <w:r w:rsidR="006C21CA" w:rsidRPr="00EE1718">
        <w:rPr>
          <w:rFonts w:hint="eastAsia"/>
          <w:color w:val="000000"/>
          <w:sz w:val="20"/>
          <w:szCs w:val="20"/>
        </w:rPr>
        <w:t>同时指导学生认识</w:t>
      </w:r>
      <w:r w:rsidR="00A16F6A">
        <w:rPr>
          <w:rFonts w:hint="eastAsia"/>
          <w:color w:val="000000"/>
          <w:sz w:val="20"/>
          <w:szCs w:val="20"/>
        </w:rPr>
        <w:t>网络舆论监测和舆论导向的策略及</w:t>
      </w:r>
      <w:proofErr w:type="gramStart"/>
      <w:r w:rsidR="00A16F6A">
        <w:rPr>
          <w:rFonts w:hint="eastAsia"/>
          <w:color w:val="000000"/>
          <w:sz w:val="20"/>
          <w:szCs w:val="20"/>
        </w:rPr>
        <w:t>浐灞</w:t>
      </w:r>
      <w:proofErr w:type="gramEnd"/>
      <w:r w:rsidR="00A16F6A">
        <w:rPr>
          <w:rFonts w:hint="eastAsia"/>
          <w:color w:val="000000"/>
          <w:sz w:val="20"/>
          <w:szCs w:val="20"/>
        </w:rPr>
        <w:t>途径、网民社会心理的分析。</w:t>
      </w:r>
      <w:r w:rsidR="006C21CA" w:rsidRPr="00EE1718">
        <w:rPr>
          <w:rFonts w:hint="eastAsia"/>
          <w:color w:val="000000"/>
          <w:sz w:val="20"/>
          <w:szCs w:val="20"/>
        </w:rPr>
        <w:t>为</w:t>
      </w:r>
      <w:r w:rsidR="00A16F6A">
        <w:rPr>
          <w:rFonts w:hint="eastAsia"/>
          <w:color w:val="000000"/>
          <w:sz w:val="20"/>
          <w:szCs w:val="20"/>
        </w:rPr>
        <w:t>传统新闻与网络传播的规律性研究</w:t>
      </w:r>
      <w:r w:rsidR="006C21CA" w:rsidRPr="00EE1718">
        <w:rPr>
          <w:rFonts w:hint="eastAsia"/>
          <w:color w:val="000000"/>
          <w:sz w:val="20"/>
          <w:szCs w:val="20"/>
        </w:rPr>
        <w:t>提供帮助。</w:t>
      </w:r>
    </w:p>
    <w:p w14:paraId="196B3A0D" w14:textId="13F88A55" w:rsidR="006C21CA" w:rsidRPr="00EE1718" w:rsidRDefault="006C21CA" w:rsidP="006C21CA">
      <w:pPr>
        <w:widowControl/>
        <w:shd w:val="clear" w:color="auto" w:fill="FFFFFF"/>
        <w:spacing w:line="276" w:lineRule="auto"/>
        <w:ind w:firstLine="360"/>
        <w:rPr>
          <w:color w:val="000000"/>
          <w:sz w:val="20"/>
          <w:szCs w:val="20"/>
        </w:rPr>
      </w:pPr>
      <w:r w:rsidRPr="00EE1718">
        <w:rPr>
          <w:rFonts w:hint="eastAsia"/>
          <w:color w:val="000000"/>
          <w:sz w:val="20"/>
          <w:szCs w:val="20"/>
        </w:rPr>
        <w:t>课程内容包括</w:t>
      </w:r>
      <w:r w:rsidR="00A16F6A">
        <w:rPr>
          <w:rFonts w:hint="eastAsia"/>
          <w:color w:val="000000"/>
          <w:sz w:val="20"/>
          <w:szCs w:val="20"/>
        </w:rPr>
        <w:t>网络舆情信息来源</w:t>
      </w:r>
      <w:r w:rsidRPr="00EE1718">
        <w:rPr>
          <w:color w:val="000000"/>
          <w:sz w:val="20"/>
          <w:szCs w:val="20"/>
        </w:rPr>
        <w:t>、</w:t>
      </w:r>
      <w:r w:rsidR="00A16F6A">
        <w:rPr>
          <w:rFonts w:hint="eastAsia"/>
          <w:color w:val="000000"/>
          <w:sz w:val="20"/>
          <w:szCs w:val="20"/>
        </w:rPr>
        <w:t>网络舆情的选题</w:t>
      </w:r>
      <w:r w:rsidRPr="00EE1718">
        <w:rPr>
          <w:color w:val="000000"/>
          <w:sz w:val="20"/>
          <w:szCs w:val="20"/>
        </w:rPr>
        <w:t>、</w:t>
      </w:r>
      <w:r w:rsidR="00A16F6A">
        <w:rPr>
          <w:rFonts w:hint="eastAsia"/>
          <w:color w:val="000000"/>
          <w:sz w:val="20"/>
          <w:szCs w:val="20"/>
        </w:rPr>
        <w:t>网络舆情的抽样、网络舆情的分析报告和网络舆情</w:t>
      </w:r>
      <w:proofErr w:type="gramStart"/>
      <w:r w:rsidR="00A16F6A">
        <w:rPr>
          <w:rFonts w:hint="eastAsia"/>
          <w:color w:val="000000"/>
          <w:sz w:val="20"/>
          <w:szCs w:val="20"/>
        </w:rPr>
        <w:t>研</w:t>
      </w:r>
      <w:proofErr w:type="gramEnd"/>
      <w:r w:rsidR="00A16F6A">
        <w:rPr>
          <w:rFonts w:hint="eastAsia"/>
          <w:color w:val="000000"/>
          <w:sz w:val="20"/>
          <w:szCs w:val="20"/>
        </w:rPr>
        <w:t>判与应对</w:t>
      </w:r>
      <w:r w:rsidRPr="00EE1718">
        <w:rPr>
          <w:rFonts w:hint="eastAsia"/>
          <w:color w:val="000000"/>
          <w:sz w:val="20"/>
          <w:szCs w:val="20"/>
        </w:rPr>
        <w:t>等。</w:t>
      </w:r>
    </w:p>
    <w:p w14:paraId="419ECC6E" w14:textId="04E1146D" w:rsidR="006C21CA" w:rsidRPr="00EE1718" w:rsidRDefault="006C21CA" w:rsidP="006C21CA">
      <w:pPr>
        <w:widowControl/>
        <w:shd w:val="clear" w:color="auto" w:fill="FFFFFF"/>
        <w:spacing w:line="276" w:lineRule="auto"/>
        <w:ind w:firstLine="360"/>
        <w:rPr>
          <w:color w:val="000000"/>
          <w:sz w:val="20"/>
          <w:szCs w:val="20"/>
        </w:rPr>
      </w:pPr>
      <w:r w:rsidRPr="00EE1718">
        <w:rPr>
          <w:rFonts w:hint="eastAsia"/>
          <w:color w:val="000000"/>
          <w:sz w:val="20"/>
          <w:szCs w:val="20"/>
        </w:rPr>
        <w:t>本课程教学目的是帮助学生了解</w:t>
      </w:r>
      <w:r w:rsidR="00A16F6A">
        <w:rPr>
          <w:rFonts w:hint="eastAsia"/>
          <w:color w:val="000000"/>
          <w:sz w:val="20"/>
          <w:szCs w:val="20"/>
        </w:rPr>
        <w:t>网络舆论</w:t>
      </w:r>
      <w:r w:rsidRPr="00EE1718">
        <w:rPr>
          <w:rFonts w:hint="eastAsia"/>
          <w:color w:val="000000"/>
          <w:sz w:val="20"/>
          <w:szCs w:val="20"/>
        </w:rPr>
        <w:t>的基础知识，理解并掌握一些重要概念；使学生养成较好的理论概括和思辨能力，以及理论探索的兴趣；能够初步运用所学的理论观察、分析</w:t>
      </w:r>
      <w:r w:rsidR="00A16F6A">
        <w:rPr>
          <w:rFonts w:hint="eastAsia"/>
          <w:color w:val="000000"/>
          <w:sz w:val="20"/>
          <w:szCs w:val="20"/>
        </w:rPr>
        <w:t>舆情</w:t>
      </w:r>
      <w:r w:rsidRPr="00EE1718">
        <w:rPr>
          <w:rFonts w:hint="eastAsia"/>
          <w:color w:val="000000"/>
          <w:sz w:val="20"/>
          <w:szCs w:val="20"/>
        </w:rPr>
        <w:t>现象和具体案例</w:t>
      </w:r>
      <w:r w:rsidRPr="00EE1718">
        <w:rPr>
          <w:color w:val="000000"/>
          <w:sz w:val="20"/>
          <w:szCs w:val="20"/>
        </w:rPr>
        <w:t>。</w:t>
      </w:r>
    </w:p>
    <w:p w14:paraId="04156B49" w14:textId="0B811EAC" w:rsidR="00040437" w:rsidRPr="00040437" w:rsidRDefault="006C21CA" w:rsidP="00040437">
      <w:pPr>
        <w:snapToGrid w:val="0"/>
        <w:spacing w:line="288" w:lineRule="auto"/>
        <w:ind w:firstLineChars="200" w:firstLine="400"/>
        <w:rPr>
          <w:color w:val="000000"/>
          <w:sz w:val="20"/>
          <w:szCs w:val="20"/>
        </w:rPr>
      </w:pPr>
      <w:r w:rsidRPr="00EE1718">
        <w:rPr>
          <w:rFonts w:hint="eastAsia"/>
          <w:color w:val="000000"/>
          <w:sz w:val="20"/>
          <w:szCs w:val="20"/>
        </w:rPr>
        <w:t>本课程采用讲授</w:t>
      </w:r>
      <w:r w:rsidR="00A16F6A">
        <w:rPr>
          <w:rFonts w:hint="eastAsia"/>
          <w:color w:val="000000"/>
          <w:sz w:val="20"/>
          <w:szCs w:val="20"/>
        </w:rPr>
        <w:t>和</w:t>
      </w:r>
      <w:r w:rsidR="00A16F6A" w:rsidRPr="00040437">
        <w:rPr>
          <w:rFonts w:hint="eastAsia"/>
          <w:color w:val="000000"/>
          <w:sz w:val="20"/>
          <w:szCs w:val="20"/>
        </w:rPr>
        <w:t>学生参与评价</w:t>
      </w:r>
      <w:r w:rsidRPr="00EE1718">
        <w:rPr>
          <w:rFonts w:hint="eastAsia"/>
          <w:color w:val="000000"/>
          <w:sz w:val="20"/>
          <w:szCs w:val="20"/>
        </w:rPr>
        <w:t>相结合的教学方法。</w:t>
      </w:r>
    </w:p>
    <w:p w14:paraId="4EB44358" w14:textId="77777777" w:rsidR="006C21CA" w:rsidRDefault="006C21CA" w:rsidP="006C21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4885AF6" w14:textId="04150968" w:rsidR="006C21CA" w:rsidRDefault="006C21CA" w:rsidP="006C21CA">
      <w:pPr>
        <w:snapToGrid w:val="0"/>
        <w:spacing w:line="288" w:lineRule="auto"/>
        <w:ind w:firstLineChars="200" w:firstLine="400"/>
        <w:rPr>
          <w:color w:val="000000"/>
          <w:sz w:val="20"/>
          <w:szCs w:val="20"/>
        </w:rPr>
      </w:pPr>
      <w:r>
        <w:rPr>
          <w:rFonts w:hint="eastAsia"/>
          <w:color w:val="000000"/>
          <w:sz w:val="20"/>
          <w:szCs w:val="20"/>
        </w:rPr>
        <w:t>本课程为</w:t>
      </w:r>
      <w:r w:rsidR="00796130">
        <w:rPr>
          <w:rFonts w:hint="eastAsia"/>
          <w:color w:val="000000"/>
          <w:sz w:val="20"/>
          <w:szCs w:val="20"/>
        </w:rPr>
        <w:t>传播</w:t>
      </w:r>
      <w:r w:rsidR="00796130" w:rsidRPr="00EE1718">
        <w:rPr>
          <w:rFonts w:hint="eastAsia"/>
          <w:color w:val="000000"/>
          <w:sz w:val="20"/>
          <w:szCs w:val="20"/>
        </w:rPr>
        <w:t>学专业基础理论必修</w:t>
      </w:r>
      <w:r>
        <w:rPr>
          <w:rFonts w:hint="eastAsia"/>
          <w:color w:val="000000"/>
          <w:sz w:val="20"/>
          <w:szCs w:val="20"/>
        </w:rPr>
        <w:t>课程，适合</w:t>
      </w:r>
      <w:r w:rsidR="00796130">
        <w:rPr>
          <w:rFonts w:hint="eastAsia"/>
          <w:color w:val="000000"/>
          <w:sz w:val="20"/>
          <w:szCs w:val="20"/>
        </w:rPr>
        <w:t>传播</w:t>
      </w:r>
      <w:r>
        <w:rPr>
          <w:rFonts w:hint="eastAsia"/>
          <w:color w:val="000000"/>
          <w:sz w:val="20"/>
          <w:szCs w:val="20"/>
        </w:rPr>
        <w:t>学专业</w:t>
      </w:r>
      <w:r w:rsidR="00796130">
        <w:rPr>
          <w:rFonts w:hint="eastAsia"/>
          <w:color w:val="000000"/>
          <w:sz w:val="20"/>
          <w:szCs w:val="20"/>
        </w:rPr>
        <w:t>三</w:t>
      </w:r>
      <w:r>
        <w:rPr>
          <w:rFonts w:hint="eastAsia"/>
          <w:color w:val="000000"/>
          <w:sz w:val="20"/>
          <w:szCs w:val="20"/>
        </w:rPr>
        <w:t>年级学生。</w:t>
      </w:r>
    </w:p>
    <w:p w14:paraId="2E1680F6" w14:textId="77777777" w:rsidR="006C21CA" w:rsidRDefault="006C21CA" w:rsidP="006C21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highlight w:val="yellow"/>
        </w:rPr>
        <w:t>专业毕业要求</w:t>
      </w:r>
      <w:r>
        <w:rPr>
          <w:rFonts w:ascii="黑体" w:eastAsia="黑体" w:hAnsi="宋体"/>
          <w:sz w:val="24"/>
        </w:rPr>
        <w:t>的关联性</w:t>
      </w:r>
    </w:p>
    <w:tbl>
      <w:tblPr>
        <w:tblW w:w="8403" w:type="dxa"/>
        <w:tblLayout w:type="fixed"/>
        <w:tblLook w:val="04A0" w:firstRow="1" w:lastRow="0" w:firstColumn="1" w:lastColumn="0" w:noHBand="0" w:noVBand="1"/>
      </w:tblPr>
      <w:tblGrid>
        <w:gridCol w:w="700"/>
        <w:gridCol w:w="900"/>
        <w:gridCol w:w="6387"/>
        <w:gridCol w:w="416"/>
      </w:tblGrid>
      <w:tr w:rsidR="006C21CA" w:rsidRPr="00A46D7D" w14:paraId="06FD01EB" w14:textId="77777777" w:rsidTr="00AC5551">
        <w:trPr>
          <w:trHeight w:val="340"/>
        </w:trPr>
        <w:tc>
          <w:tcPr>
            <w:tcW w:w="7987"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5E1EEE" w14:textId="77777777" w:rsidR="006C21CA" w:rsidRPr="0075052F" w:rsidRDefault="006C21CA" w:rsidP="00AC5551">
            <w:pPr>
              <w:widowControl/>
              <w:jc w:val="center"/>
              <w:rPr>
                <w:rFonts w:ascii="宋体" w:hAnsi="宋体"/>
                <w:color w:val="000000" w:themeColor="text1"/>
                <w:kern w:val="0"/>
                <w:szCs w:val="21"/>
              </w:rPr>
            </w:pPr>
            <w:r w:rsidRPr="0075052F">
              <w:rPr>
                <w:rFonts w:ascii="宋体" w:hAnsi="宋体"/>
                <w:color w:val="000000" w:themeColor="text1"/>
                <w:kern w:val="0"/>
                <w:szCs w:val="21"/>
              </w:rPr>
              <w:t>新闻学专业毕业要求指标点</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25D567D4" w14:textId="77777777" w:rsidR="006C21CA" w:rsidRPr="00A46D7D" w:rsidRDefault="006C21CA" w:rsidP="00AC5551">
            <w:pPr>
              <w:widowControl/>
              <w:jc w:val="left"/>
              <w:rPr>
                <w:rFonts w:ascii="宋体" w:hAnsi="宋体"/>
                <w:color w:val="000000" w:themeColor="text1"/>
                <w:kern w:val="0"/>
                <w:sz w:val="18"/>
                <w:szCs w:val="18"/>
              </w:rPr>
            </w:pPr>
            <w:r>
              <w:rPr>
                <w:rFonts w:ascii="宋体" w:hAnsi="宋体"/>
                <w:color w:val="000000" w:themeColor="text1"/>
                <w:kern w:val="0"/>
                <w:sz w:val="18"/>
                <w:szCs w:val="18"/>
              </w:rPr>
              <w:t>关联</w:t>
            </w:r>
            <w:r w:rsidRPr="00A46D7D">
              <w:rPr>
                <w:rFonts w:ascii="宋体" w:hAnsi="宋体" w:hint="eastAsia"/>
                <w:color w:val="000000" w:themeColor="text1"/>
                <w:kern w:val="0"/>
                <w:sz w:val="18"/>
                <w:szCs w:val="18"/>
              </w:rPr>
              <w:t xml:space="preserve">　</w:t>
            </w:r>
          </w:p>
        </w:tc>
      </w:tr>
      <w:tr w:rsidR="006C21CA" w:rsidRPr="00A46D7D" w14:paraId="7C5D34AA" w14:textId="77777777" w:rsidTr="00AC5551">
        <w:trPr>
          <w:trHeight w:val="340"/>
        </w:trPr>
        <w:tc>
          <w:tcPr>
            <w:tcW w:w="700" w:type="dxa"/>
            <w:vMerge w:val="restart"/>
            <w:tcBorders>
              <w:top w:val="single" w:sz="4" w:space="0" w:color="auto"/>
              <w:left w:val="single" w:sz="4" w:space="0" w:color="auto"/>
              <w:right w:val="single" w:sz="4" w:space="0" w:color="auto"/>
            </w:tcBorders>
            <w:shd w:val="clear" w:color="auto" w:fill="auto"/>
            <w:noWrap/>
            <w:vAlign w:val="center"/>
          </w:tcPr>
          <w:p w14:paraId="333F35F1"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14:paraId="1B05206A"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shd w:val="clear" w:color="auto" w:fill="auto"/>
            <w:vAlign w:val="center"/>
          </w:tcPr>
          <w:p w14:paraId="2EB94F63"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shd w:val="clear" w:color="auto" w:fill="auto"/>
            <w:vAlign w:val="center"/>
          </w:tcPr>
          <w:p w14:paraId="16274A61" w14:textId="77777777" w:rsidR="006C21CA" w:rsidRPr="00A46D7D" w:rsidRDefault="006C21CA" w:rsidP="00AC5551">
            <w:pPr>
              <w:widowControl/>
              <w:jc w:val="left"/>
              <w:rPr>
                <w:rFonts w:ascii="宋体" w:hAnsi="宋体"/>
                <w:color w:val="000000" w:themeColor="text1"/>
                <w:kern w:val="0"/>
                <w:sz w:val="18"/>
                <w:szCs w:val="18"/>
              </w:rPr>
            </w:pPr>
          </w:p>
        </w:tc>
      </w:tr>
      <w:tr w:rsidR="006C21CA" w:rsidRPr="00A46D7D" w14:paraId="19D8AC37" w14:textId="77777777" w:rsidTr="00AC5551">
        <w:trPr>
          <w:trHeight w:val="340"/>
        </w:trPr>
        <w:tc>
          <w:tcPr>
            <w:tcW w:w="700" w:type="dxa"/>
            <w:vMerge/>
            <w:tcBorders>
              <w:left w:val="single" w:sz="4" w:space="0" w:color="auto"/>
              <w:bottom w:val="single" w:sz="4" w:space="0" w:color="000000"/>
              <w:right w:val="single" w:sz="4" w:space="0" w:color="auto"/>
            </w:tcBorders>
            <w:shd w:val="clear" w:color="auto" w:fill="auto"/>
            <w:vAlign w:val="center"/>
            <w:hideMark/>
          </w:tcPr>
          <w:p w14:paraId="1EBA5E43"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shd w:val="clear" w:color="auto" w:fill="auto"/>
            <w:vAlign w:val="center"/>
            <w:hideMark/>
          </w:tcPr>
          <w:p w14:paraId="6EBEF798"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shd w:val="clear" w:color="auto" w:fill="auto"/>
            <w:vAlign w:val="center"/>
            <w:hideMark/>
          </w:tcPr>
          <w:p w14:paraId="2F2D7875"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shd w:val="clear" w:color="auto" w:fill="auto"/>
            <w:vAlign w:val="center"/>
            <w:hideMark/>
          </w:tcPr>
          <w:p w14:paraId="7E72EC1A"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46C65D7E" w14:textId="77777777"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537CBE"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L021</w:t>
            </w:r>
          </w:p>
        </w:tc>
        <w:tc>
          <w:tcPr>
            <w:tcW w:w="900" w:type="dxa"/>
            <w:tcBorders>
              <w:top w:val="nil"/>
              <w:left w:val="nil"/>
              <w:bottom w:val="single" w:sz="4" w:space="0" w:color="auto"/>
              <w:right w:val="single" w:sz="4" w:space="0" w:color="auto"/>
            </w:tcBorders>
            <w:shd w:val="clear" w:color="auto" w:fill="auto"/>
            <w:vAlign w:val="center"/>
            <w:hideMark/>
          </w:tcPr>
          <w:p w14:paraId="25E558CC"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LO211</w:t>
            </w:r>
          </w:p>
        </w:tc>
        <w:tc>
          <w:tcPr>
            <w:tcW w:w="6387" w:type="dxa"/>
            <w:tcBorders>
              <w:top w:val="nil"/>
              <w:left w:val="nil"/>
              <w:bottom w:val="single" w:sz="4" w:space="0" w:color="auto"/>
              <w:right w:val="single" w:sz="4" w:space="0" w:color="auto"/>
            </w:tcBorders>
            <w:shd w:val="clear" w:color="auto" w:fill="auto"/>
            <w:vAlign w:val="center"/>
            <w:hideMark/>
          </w:tcPr>
          <w:p w14:paraId="6A8C406E"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shd w:val="clear" w:color="auto" w:fill="auto"/>
            <w:vAlign w:val="center"/>
            <w:hideMark/>
          </w:tcPr>
          <w:p w14:paraId="2190B040" w14:textId="193FF669" w:rsidR="006C21CA" w:rsidRPr="00A46D7D" w:rsidRDefault="006C21CA" w:rsidP="00AC5551">
            <w:pPr>
              <w:widowControl/>
              <w:jc w:val="left"/>
              <w:rPr>
                <w:rFonts w:ascii="宋体" w:hAnsi="宋体"/>
                <w:color w:val="000000" w:themeColor="text1"/>
                <w:kern w:val="0"/>
                <w:sz w:val="18"/>
                <w:szCs w:val="18"/>
              </w:rPr>
            </w:pPr>
          </w:p>
        </w:tc>
      </w:tr>
      <w:tr w:rsidR="006C21CA" w:rsidRPr="00A46D7D" w14:paraId="53C62FCA"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42FD873C"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1339E82F"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shd w:val="clear" w:color="auto" w:fill="auto"/>
            <w:vAlign w:val="center"/>
            <w:hideMark/>
          </w:tcPr>
          <w:p w14:paraId="2F8D0F51"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sz="4" w:space="0" w:color="auto"/>
              <w:right w:val="single" w:sz="4" w:space="0" w:color="auto"/>
            </w:tcBorders>
            <w:shd w:val="clear" w:color="auto" w:fill="auto"/>
            <w:vAlign w:val="center"/>
            <w:hideMark/>
          </w:tcPr>
          <w:p w14:paraId="519171C3" w14:textId="45DCD20A" w:rsidR="006C21CA" w:rsidRPr="00A46D7D" w:rsidRDefault="00796130" w:rsidP="00AC5551">
            <w:pPr>
              <w:widowControl/>
              <w:jc w:val="left"/>
              <w:rPr>
                <w:rFonts w:ascii="宋体" w:hAnsi="宋体"/>
                <w:color w:val="000000" w:themeColor="text1"/>
                <w:kern w:val="0"/>
                <w:sz w:val="18"/>
                <w:szCs w:val="18"/>
              </w:rPr>
            </w:pPr>
            <w:r>
              <w:rPr>
                <w:color w:val="000000"/>
                <w:kern w:val="0"/>
                <w:sz w:val="20"/>
                <w:szCs w:val="20"/>
              </w:rPr>
              <w:sym w:font="Wingdings 2" w:char="F098"/>
            </w:r>
            <w:r w:rsidR="006C21CA" w:rsidRPr="00A46D7D">
              <w:rPr>
                <w:rFonts w:ascii="宋体" w:hAnsi="宋体" w:hint="eastAsia"/>
                <w:color w:val="000000" w:themeColor="text1"/>
                <w:kern w:val="0"/>
                <w:sz w:val="18"/>
                <w:szCs w:val="18"/>
              </w:rPr>
              <w:t xml:space="preserve">　</w:t>
            </w:r>
          </w:p>
        </w:tc>
      </w:tr>
      <w:tr w:rsidR="006C21CA" w:rsidRPr="00A46D7D" w14:paraId="6F3141F9" w14:textId="77777777"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242C13"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shd w:val="clear" w:color="auto" w:fill="auto"/>
            <w:vAlign w:val="center"/>
            <w:hideMark/>
          </w:tcPr>
          <w:p w14:paraId="07BBD0FD"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shd w:val="clear" w:color="auto" w:fill="auto"/>
            <w:vAlign w:val="center"/>
            <w:hideMark/>
          </w:tcPr>
          <w:p w14:paraId="4B4D2598"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shd w:val="clear" w:color="auto" w:fill="auto"/>
            <w:vAlign w:val="center"/>
            <w:hideMark/>
          </w:tcPr>
          <w:p w14:paraId="69A80E16" w14:textId="77777777" w:rsidR="006C21CA" w:rsidRPr="00A46D7D" w:rsidRDefault="006C21CA" w:rsidP="00AC5551">
            <w:pPr>
              <w:widowControl/>
              <w:jc w:val="left"/>
              <w:rPr>
                <w:rFonts w:ascii="宋体" w:hAnsi="宋体"/>
                <w:color w:val="000000" w:themeColor="text1"/>
                <w:kern w:val="0"/>
                <w:sz w:val="18"/>
                <w:szCs w:val="18"/>
              </w:rPr>
            </w:pPr>
          </w:p>
        </w:tc>
      </w:tr>
      <w:tr w:rsidR="006C21CA" w:rsidRPr="00A46D7D" w14:paraId="66683386"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4FBCE172"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1C21B326"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shd w:val="clear" w:color="auto" w:fill="auto"/>
            <w:vAlign w:val="center"/>
            <w:hideMark/>
          </w:tcPr>
          <w:p w14:paraId="53E27F63"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shd w:val="clear" w:color="auto" w:fill="auto"/>
            <w:vAlign w:val="center"/>
            <w:hideMark/>
          </w:tcPr>
          <w:p w14:paraId="333DD6DA" w14:textId="77777777" w:rsidR="006C21CA" w:rsidRPr="00A46D7D" w:rsidRDefault="006C21CA" w:rsidP="00AC5551">
            <w:pPr>
              <w:widowControl/>
              <w:jc w:val="left"/>
              <w:rPr>
                <w:rFonts w:ascii="宋体" w:hAnsi="宋体"/>
                <w:color w:val="000000" w:themeColor="text1"/>
                <w:kern w:val="0"/>
                <w:sz w:val="18"/>
                <w:szCs w:val="18"/>
              </w:rPr>
            </w:pPr>
          </w:p>
        </w:tc>
      </w:tr>
      <w:tr w:rsidR="006C21CA" w:rsidRPr="00A46D7D" w14:paraId="0B8A86B5"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468D7CB6"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3CF63493"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shd w:val="clear" w:color="auto" w:fill="auto"/>
            <w:vAlign w:val="center"/>
            <w:hideMark/>
          </w:tcPr>
          <w:p w14:paraId="4C4BB8CE"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shd w:val="clear" w:color="auto" w:fill="auto"/>
            <w:vAlign w:val="center"/>
            <w:hideMark/>
          </w:tcPr>
          <w:p w14:paraId="0FFD82AB" w14:textId="77777777" w:rsidR="006C21CA" w:rsidRPr="00A46D7D" w:rsidRDefault="006C21CA" w:rsidP="00AC5551">
            <w:pPr>
              <w:widowControl/>
              <w:jc w:val="left"/>
              <w:rPr>
                <w:rFonts w:ascii="宋体" w:hAnsi="宋体"/>
                <w:color w:val="000000" w:themeColor="text1"/>
                <w:kern w:val="0"/>
                <w:sz w:val="18"/>
                <w:szCs w:val="18"/>
              </w:rPr>
            </w:pPr>
          </w:p>
        </w:tc>
      </w:tr>
      <w:tr w:rsidR="006C21CA" w:rsidRPr="00A46D7D" w14:paraId="5EDB5C42" w14:textId="77777777" w:rsidTr="00AC5551">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14:paraId="5C5E8427"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shd w:val="clear" w:color="auto" w:fill="auto"/>
            <w:vAlign w:val="center"/>
            <w:hideMark/>
          </w:tcPr>
          <w:p w14:paraId="3100A110"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shd w:val="clear" w:color="auto" w:fill="auto"/>
            <w:vAlign w:val="center"/>
            <w:hideMark/>
          </w:tcPr>
          <w:p w14:paraId="002FB4F0"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能顺畅地与人交流和沟通，并能因人而异采取不同沟通策略，如</w:t>
            </w:r>
            <w:proofErr w:type="gramStart"/>
            <w:r w:rsidRPr="00A46D7D">
              <w:rPr>
                <w:rFonts w:ascii="宋体" w:hAnsi="宋体" w:hint="eastAsia"/>
                <w:color w:val="000000" w:themeColor="text1"/>
                <w:kern w:val="0"/>
                <w:sz w:val="18"/>
                <w:szCs w:val="18"/>
              </w:rPr>
              <w:t>遇危机</w:t>
            </w:r>
            <w:proofErr w:type="gramEnd"/>
            <w:r w:rsidRPr="00A46D7D">
              <w:rPr>
                <w:rFonts w:ascii="宋体" w:hAnsi="宋体" w:hint="eastAsia"/>
                <w:color w:val="000000" w:themeColor="text1"/>
                <w:kern w:val="0"/>
                <w:sz w:val="18"/>
                <w:szCs w:val="18"/>
              </w:rPr>
              <w:t>事件能有效公关。</w:t>
            </w:r>
          </w:p>
        </w:tc>
        <w:tc>
          <w:tcPr>
            <w:tcW w:w="416" w:type="dxa"/>
            <w:tcBorders>
              <w:top w:val="nil"/>
              <w:left w:val="nil"/>
              <w:bottom w:val="single" w:sz="4" w:space="0" w:color="auto"/>
              <w:right w:val="single" w:sz="4" w:space="0" w:color="auto"/>
            </w:tcBorders>
            <w:shd w:val="clear" w:color="auto" w:fill="auto"/>
            <w:vAlign w:val="center"/>
            <w:hideMark/>
          </w:tcPr>
          <w:p w14:paraId="413D11A9"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70E523DF" w14:textId="77777777" w:rsidTr="00AC5551">
        <w:trPr>
          <w:trHeight w:val="340"/>
        </w:trPr>
        <w:tc>
          <w:tcPr>
            <w:tcW w:w="700" w:type="dxa"/>
            <w:vMerge/>
            <w:tcBorders>
              <w:top w:val="nil"/>
              <w:left w:val="single" w:sz="4" w:space="0" w:color="auto"/>
              <w:bottom w:val="nil"/>
              <w:right w:val="single" w:sz="4" w:space="0" w:color="auto"/>
            </w:tcBorders>
            <w:vAlign w:val="center"/>
            <w:hideMark/>
          </w:tcPr>
          <w:p w14:paraId="206F2C5E"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6405C433"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shd w:val="clear" w:color="auto" w:fill="auto"/>
            <w:vAlign w:val="center"/>
            <w:hideMark/>
          </w:tcPr>
          <w:p w14:paraId="4C44BF41"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shd w:val="clear" w:color="auto" w:fill="auto"/>
            <w:vAlign w:val="center"/>
            <w:hideMark/>
          </w:tcPr>
          <w:p w14:paraId="0469FB95"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7A25FFE3" w14:textId="77777777" w:rsidTr="00AC5551">
        <w:trPr>
          <w:trHeight w:val="3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E0A50"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shd w:val="clear" w:color="auto" w:fill="auto"/>
            <w:vAlign w:val="center"/>
            <w:hideMark/>
          </w:tcPr>
          <w:p w14:paraId="46FE72E8"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shd w:val="clear" w:color="auto" w:fill="auto"/>
            <w:vAlign w:val="center"/>
            <w:hideMark/>
          </w:tcPr>
          <w:p w14:paraId="2A8B11F0"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shd w:val="clear" w:color="auto" w:fill="auto"/>
            <w:vAlign w:val="center"/>
            <w:hideMark/>
          </w:tcPr>
          <w:p w14:paraId="343BEDFE"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31AB3614" w14:textId="77777777" w:rsidTr="00AC5551">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ED6A6C5"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2BC89E6C"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shd w:val="clear" w:color="auto" w:fill="auto"/>
            <w:vAlign w:val="center"/>
            <w:hideMark/>
          </w:tcPr>
          <w:p w14:paraId="4A725A51"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shd w:val="clear" w:color="auto" w:fill="auto"/>
            <w:vAlign w:val="center"/>
            <w:hideMark/>
          </w:tcPr>
          <w:p w14:paraId="1FFFC166"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2226EB23" w14:textId="77777777" w:rsidTr="00AC5551">
        <w:trPr>
          <w:trHeight w:val="34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104676CF"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7A4898FF"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shd w:val="clear" w:color="auto" w:fill="auto"/>
            <w:vAlign w:val="center"/>
            <w:hideMark/>
          </w:tcPr>
          <w:p w14:paraId="4E225883" w14:textId="77777777" w:rsidR="006C21CA" w:rsidRPr="00A46D7D" w:rsidRDefault="006C21CA" w:rsidP="00AC5551">
            <w:pPr>
              <w:widowControl/>
              <w:jc w:val="left"/>
              <w:rPr>
                <w:rFonts w:ascii="宋体 (正文)" w:hAnsi="宋体 (正文)"/>
                <w:color w:val="000000" w:themeColor="text1"/>
                <w:kern w:val="0"/>
                <w:sz w:val="18"/>
                <w:szCs w:val="18"/>
              </w:rPr>
            </w:pPr>
            <w:r w:rsidRPr="00A46D7D">
              <w:rPr>
                <w:rFonts w:ascii="宋体 (正文)" w:hAnsi="宋体 (正文)"/>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shd w:val="clear" w:color="auto" w:fill="auto"/>
            <w:vAlign w:val="center"/>
            <w:hideMark/>
          </w:tcPr>
          <w:p w14:paraId="16AA6665"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584FF2FB" w14:textId="77777777" w:rsidTr="00AC5551">
        <w:trPr>
          <w:trHeight w:val="34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176B44"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shd w:val="clear" w:color="auto" w:fill="auto"/>
            <w:vAlign w:val="center"/>
            <w:hideMark/>
          </w:tcPr>
          <w:p w14:paraId="7F7AE977"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shd w:val="clear" w:color="auto" w:fill="auto"/>
            <w:vAlign w:val="center"/>
            <w:hideMark/>
          </w:tcPr>
          <w:p w14:paraId="295B6B4D"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shd w:val="clear" w:color="auto" w:fill="auto"/>
            <w:vAlign w:val="center"/>
            <w:hideMark/>
          </w:tcPr>
          <w:p w14:paraId="33302032"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6C21CA" w:rsidRPr="00A46D7D" w14:paraId="386FC733" w14:textId="77777777" w:rsidTr="00AC5551">
        <w:trPr>
          <w:trHeight w:val="340"/>
        </w:trPr>
        <w:tc>
          <w:tcPr>
            <w:tcW w:w="700" w:type="dxa"/>
            <w:vMerge/>
            <w:tcBorders>
              <w:top w:val="nil"/>
              <w:left w:val="single" w:sz="4" w:space="0" w:color="auto"/>
              <w:bottom w:val="single" w:sz="4" w:space="0" w:color="auto"/>
              <w:right w:val="single" w:sz="4" w:space="0" w:color="auto"/>
            </w:tcBorders>
            <w:vAlign w:val="center"/>
            <w:hideMark/>
          </w:tcPr>
          <w:p w14:paraId="0E2978B4"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68084BFC"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shd w:val="clear" w:color="auto" w:fill="auto"/>
            <w:vAlign w:val="center"/>
            <w:hideMark/>
          </w:tcPr>
          <w:p w14:paraId="2157DE09"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shd w:val="clear" w:color="auto" w:fill="auto"/>
            <w:vAlign w:val="center"/>
            <w:hideMark/>
          </w:tcPr>
          <w:p w14:paraId="42EDD0CB"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3300AAD6" w14:textId="77777777" w:rsidTr="00AC5551">
        <w:trPr>
          <w:trHeight w:val="340"/>
        </w:trPr>
        <w:tc>
          <w:tcPr>
            <w:tcW w:w="700" w:type="dxa"/>
            <w:vMerge/>
            <w:tcBorders>
              <w:top w:val="nil"/>
              <w:left w:val="single" w:sz="4" w:space="0" w:color="auto"/>
              <w:bottom w:val="single" w:sz="4" w:space="0" w:color="auto"/>
              <w:right w:val="single" w:sz="4" w:space="0" w:color="auto"/>
            </w:tcBorders>
            <w:vAlign w:val="center"/>
            <w:hideMark/>
          </w:tcPr>
          <w:p w14:paraId="3339C5FF"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4A6D92A4"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shd w:val="clear" w:color="auto" w:fill="auto"/>
            <w:vAlign w:val="center"/>
            <w:hideMark/>
          </w:tcPr>
          <w:p w14:paraId="689F7099"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shd w:val="clear" w:color="auto" w:fill="auto"/>
            <w:vAlign w:val="center"/>
            <w:hideMark/>
          </w:tcPr>
          <w:p w14:paraId="47AF8150"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4ECC9D1C" w14:textId="77777777" w:rsidTr="00AC5551">
        <w:trPr>
          <w:trHeight w:val="340"/>
        </w:trPr>
        <w:tc>
          <w:tcPr>
            <w:tcW w:w="700" w:type="dxa"/>
            <w:vMerge w:val="restart"/>
            <w:tcBorders>
              <w:top w:val="nil"/>
              <w:left w:val="single" w:sz="4" w:space="0" w:color="auto"/>
              <w:bottom w:val="nil"/>
              <w:right w:val="single" w:sz="4" w:space="0" w:color="auto"/>
            </w:tcBorders>
            <w:shd w:val="clear" w:color="auto" w:fill="auto"/>
            <w:noWrap/>
            <w:vAlign w:val="center"/>
            <w:hideMark/>
          </w:tcPr>
          <w:p w14:paraId="3BA6A63D"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shd w:val="clear" w:color="auto" w:fill="auto"/>
            <w:vAlign w:val="center"/>
            <w:hideMark/>
          </w:tcPr>
          <w:p w14:paraId="03444B7B"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shd w:val="clear" w:color="auto" w:fill="auto"/>
            <w:vAlign w:val="center"/>
            <w:hideMark/>
          </w:tcPr>
          <w:p w14:paraId="6E104E93"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shd w:val="clear" w:color="auto" w:fill="auto"/>
            <w:vAlign w:val="center"/>
            <w:hideMark/>
          </w:tcPr>
          <w:p w14:paraId="02A353A5"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6C21CA" w:rsidRPr="00A46D7D" w14:paraId="5C546F75" w14:textId="77777777" w:rsidTr="00AC5551">
        <w:trPr>
          <w:trHeight w:val="340"/>
        </w:trPr>
        <w:tc>
          <w:tcPr>
            <w:tcW w:w="700" w:type="dxa"/>
            <w:vMerge/>
            <w:tcBorders>
              <w:top w:val="nil"/>
              <w:left w:val="single" w:sz="4" w:space="0" w:color="auto"/>
              <w:bottom w:val="nil"/>
              <w:right w:val="single" w:sz="4" w:space="0" w:color="auto"/>
            </w:tcBorders>
            <w:vAlign w:val="center"/>
            <w:hideMark/>
          </w:tcPr>
          <w:p w14:paraId="1AB40F8C"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08C52636"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shd w:val="clear" w:color="auto" w:fill="auto"/>
            <w:vAlign w:val="center"/>
            <w:hideMark/>
          </w:tcPr>
          <w:p w14:paraId="0E578983"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shd w:val="clear" w:color="auto" w:fill="auto"/>
            <w:vAlign w:val="center"/>
            <w:hideMark/>
          </w:tcPr>
          <w:p w14:paraId="4F431A4A"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76A1A45E" w14:textId="77777777" w:rsidTr="00AC5551">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44CEE5"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shd w:val="clear" w:color="auto" w:fill="auto"/>
            <w:vAlign w:val="center"/>
            <w:hideMark/>
          </w:tcPr>
          <w:p w14:paraId="20C1F68B"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shd w:val="clear" w:color="auto" w:fill="auto"/>
            <w:vAlign w:val="center"/>
            <w:hideMark/>
          </w:tcPr>
          <w:p w14:paraId="4C1BF3AF"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shd w:val="clear" w:color="auto" w:fill="auto"/>
            <w:vAlign w:val="center"/>
            <w:hideMark/>
          </w:tcPr>
          <w:p w14:paraId="67605B76"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3D32CEF6" w14:textId="77777777" w:rsidTr="00AC5551">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322B9692"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4D3C3295"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shd w:val="clear" w:color="auto" w:fill="auto"/>
            <w:vAlign w:val="center"/>
            <w:hideMark/>
          </w:tcPr>
          <w:p w14:paraId="196D6C47"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shd w:val="clear" w:color="auto" w:fill="auto"/>
            <w:vAlign w:val="center"/>
            <w:hideMark/>
          </w:tcPr>
          <w:p w14:paraId="15DF93B9"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57A5FAE9" w14:textId="77777777" w:rsidTr="00AC5551">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613A9A64"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2041E52B"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LO413</w:t>
            </w:r>
          </w:p>
        </w:tc>
        <w:tc>
          <w:tcPr>
            <w:tcW w:w="6387" w:type="dxa"/>
            <w:tcBorders>
              <w:top w:val="nil"/>
              <w:left w:val="nil"/>
              <w:bottom w:val="single" w:sz="4" w:space="0" w:color="auto"/>
              <w:right w:val="single" w:sz="4" w:space="0" w:color="auto"/>
            </w:tcBorders>
            <w:shd w:val="clear" w:color="auto" w:fill="auto"/>
            <w:vAlign w:val="center"/>
            <w:hideMark/>
          </w:tcPr>
          <w:p w14:paraId="1B01593F"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shd w:val="clear" w:color="auto" w:fill="auto"/>
            <w:vAlign w:val="center"/>
            <w:hideMark/>
          </w:tcPr>
          <w:p w14:paraId="1DC98953"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58B0533A" w14:textId="77777777" w:rsidTr="00AC5551">
        <w:trPr>
          <w:trHeight w:val="340"/>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15979A9C"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7412FD9A"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shd w:val="clear" w:color="auto" w:fill="auto"/>
            <w:vAlign w:val="center"/>
            <w:hideMark/>
          </w:tcPr>
          <w:p w14:paraId="17980039"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shd w:val="clear" w:color="auto" w:fill="auto"/>
            <w:vAlign w:val="center"/>
            <w:hideMark/>
          </w:tcPr>
          <w:p w14:paraId="3D4D472D"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5F095D5E" w14:textId="77777777"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75B5A7"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shd w:val="clear" w:color="auto" w:fill="auto"/>
            <w:vAlign w:val="center"/>
            <w:hideMark/>
          </w:tcPr>
          <w:p w14:paraId="61C6C2D9"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shd w:val="clear" w:color="auto" w:fill="auto"/>
            <w:vAlign w:val="center"/>
            <w:hideMark/>
          </w:tcPr>
          <w:p w14:paraId="212DF05A"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shd w:val="clear" w:color="auto" w:fill="auto"/>
            <w:vAlign w:val="center"/>
            <w:hideMark/>
          </w:tcPr>
          <w:p w14:paraId="7A6A6749"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488A5296"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054FD71D"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62FC1F97"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shd w:val="clear" w:color="auto" w:fill="auto"/>
            <w:vAlign w:val="center"/>
            <w:hideMark/>
          </w:tcPr>
          <w:p w14:paraId="7D54DC90"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shd w:val="clear" w:color="auto" w:fill="auto"/>
            <w:vAlign w:val="center"/>
            <w:hideMark/>
          </w:tcPr>
          <w:p w14:paraId="3B9E720E"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5EF14116"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7D8F139D"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74F0670B"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shd w:val="clear" w:color="auto" w:fill="auto"/>
            <w:vAlign w:val="center"/>
            <w:hideMark/>
          </w:tcPr>
          <w:p w14:paraId="45ADF852"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shd w:val="clear" w:color="auto" w:fill="auto"/>
            <w:vAlign w:val="center"/>
            <w:hideMark/>
          </w:tcPr>
          <w:p w14:paraId="3E1C4E36"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6C21CA" w:rsidRPr="00A46D7D" w14:paraId="2FC9B138"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685AD02B"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7EF0E007"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shd w:val="clear" w:color="auto" w:fill="auto"/>
            <w:vAlign w:val="center"/>
            <w:hideMark/>
          </w:tcPr>
          <w:p w14:paraId="79CF67A6"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shd w:val="clear" w:color="auto" w:fill="auto"/>
            <w:vAlign w:val="center"/>
            <w:hideMark/>
          </w:tcPr>
          <w:p w14:paraId="24C835EE"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24541E5E" w14:textId="77777777"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A08F4D"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shd w:val="clear" w:color="auto" w:fill="auto"/>
            <w:vAlign w:val="center"/>
            <w:hideMark/>
          </w:tcPr>
          <w:p w14:paraId="15A674A3"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LO611</w:t>
            </w:r>
          </w:p>
        </w:tc>
        <w:tc>
          <w:tcPr>
            <w:tcW w:w="6387" w:type="dxa"/>
            <w:tcBorders>
              <w:top w:val="nil"/>
              <w:left w:val="nil"/>
              <w:bottom w:val="single" w:sz="4" w:space="0" w:color="auto"/>
              <w:right w:val="single" w:sz="4" w:space="0" w:color="auto"/>
            </w:tcBorders>
            <w:shd w:val="clear" w:color="auto" w:fill="auto"/>
            <w:vAlign w:val="center"/>
            <w:hideMark/>
          </w:tcPr>
          <w:p w14:paraId="2DD547C4"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shd w:val="clear" w:color="auto" w:fill="auto"/>
            <w:vAlign w:val="center"/>
            <w:hideMark/>
          </w:tcPr>
          <w:p w14:paraId="6A2EE6AB"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23A700A5"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4A1DB35F"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70771854"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shd w:val="clear" w:color="auto" w:fill="auto"/>
            <w:vAlign w:val="center"/>
            <w:hideMark/>
          </w:tcPr>
          <w:p w14:paraId="23ED4009"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shd w:val="clear" w:color="auto" w:fill="auto"/>
            <w:vAlign w:val="center"/>
            <w:hideMark/>
          </w:tcPr>
          <w:p w14:paraId="5FBE53F0"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5EC6C5B9"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58D08757"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52E506CC"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shd w:val="clear" w:color="auto" w:fill="auto"/>
            <w:vAlign w:val="center"/>
            <w:hideMark/>
          </w:tcPr>
          <w:p w14:paraId="3742930E"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shd w:val="clear" w:color="auto" w:fill="auto"/>
            <w:vAlign w:val="center"/>
            <w:hideMark/>
          </w:tcPr>
          <w:p w14:paraId="10105CDA"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5AC6A66A" w14:textId="77777777"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9C42B2"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shd w:val="clear" w:color="auto" w:fill="auto"/>
            <w:vAlign w:val="center"/>
            <w:hideMark/>
          </w:tcPr>
          <w:p w14:paraId="27B75D24"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shd w:val="clear" w:color="auto" w:fill="auto"/>
            <w:vAlign w:val="center"/>
            <w:hideMark/>
          </w:tcPr>
          <w:p w14:paraId="407CE394"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shd w:val="clear" w:color="auto" w:fill="auto"/>
            <w:vAlign w:val="center"/>
            <w:hideMark/>
          </w:tcPr>
          <w:p w14:paraId="123372C5" w14:textId="77777777" w:rsidR="006C21CA" w:rsidRPr="00A46D7D" w:rsidRDefault="006C21CA" w:rsidP="00AC5551">
            <w:pPr>
              <w:widowControl/>
              <w:jc w:val="left"/>
              <w:rPr>
                <w:rFonts w:ascii="宋体" w:hAnsi="宋体"/>
                <w:color w:val="000000" w:themeColor="text1"/>
                <w:kern w:val="0"/>
                <w:sz w:val="18"/>
                <w:szCs w:val="18"/>
              </w:rPr>
            </w:pPr>
          </w:p>
        </w:tc>
      </w:tr>
      <w:tr w:rsidR="006C21CA" w:rsidRPr="00A46D7D" w14:paraId="1D70C872"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11EB08DA"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00BF4C98"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shd w:val="clear" w:color="auto" w:fill="auto"/>
            <w:vAlign w:val="center"/>
            <w:hideMark/>
          </w:tcPr>
          <w:p w14:paraId="45EA1BF0"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shd w:val="clear" w:color="auto" w:fill="auto"/>
            <w:vAlign w:val="center"/>
            <w:hideMark/>
          </w:tcPr>
          <w:p w14:paraId="413EB349"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798F1D2D"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0AC6777D"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7AE2A11E"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shd w:val="clear" w:color="auto" w:fill="auto"/>
            <w:vAlign w:val="center"/>
            <w:hideMark/>
          </w:tcPr>
          <w:p w14:paraId="634BEA44"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shd w:val="clear" w:color="auto" w:fill="auto"/>
            <w:vAlign w:val="center"/>
            <w:hideMark/>
          </w:tcPr>
          <w:p w14:paraId="726721F8"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r>
              <w:rPr>
                <w:color w:val="000000"/>
                <w:kern w:val="0"/>
                <w:sz w:val="20"/>
                <w:szCs w:val="20"/>
              </w:rPr>
              <w:sym w:font="Wingdings 2" w:char="F098"/>
            </w:r>
          </w:p>
        </w:tc>
      </w:tr>
      <w:tr w:rsidR="006C21CA" w:rsidRPr="00A46D7D" w14:paraId="6238A67E"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025F51BF"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hideMark/>
          </w:tcPr>
          <w:p w14:paraId="1DCFAC62"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shd w:val="clear" w:color="auto" w:fill="auto"/>
            <w:vAlign w:val="center"/>
            <w:hideMark/>
          </w:tcPr>
          <w:p w14:paraId="4314F496"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shd w:val="clear" w:color="auto" w:fill="auto"/>
            <w:vAlign w:val="center"/>
            <w:hideMark/>
          </w:tcPr>
          <w:p w14:paraId="15F7E5D4"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49F2F265" w14:textId="77777777" w:rsidTr="00AC5551">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581D9F"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shd w:val="clear" w:color="auto" w:fill="auto"/>
            <w:noWrap/>
            <w:vAlign w:val="center"/>
            <w:hideMark/>
          </w:tcPr>
          <w:p w14:paraId="79751B2C"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shd w:val="clear" w:color="auto" w:fill="auto"/>
            <w:vAlign w:val="center"/>
            <w:hideMark/>
          </w:tcPr>
          <w:p w14:paraId="1CA072F4"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shd w:val="clear" w:color="auto" w:fill="auto"/>
            <w:vAlign w:val="center"/>
            <w:hideMark/>
          </w:tcPr>
          <w:p w14:paraId="5266B9CE"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038D8146"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0849EF60"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1770F1D2"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L0812</w:t>
            </w:r>
          </w:p>
        </w:tc>
        <w:tc>
          <w:tcPr>
            <w:tcW w:w="6387" w:type="dxa"/>
            <w:tcBorders>
              <w:top w:val="nil"/>
              <w:left w:val="nil"/>
              <w:bottom w:val="single" w:sz="4" w:space="0" w:color="auto"/>
              <w:right w:val="single" w:sz="4" w:space="0" w:color="auto"/>
            </w:tcBorders>
            <w:shd w:val="clear" w:color="auto" w:fill="auto"/>
            <w:vAlign w:val="center"/>
            <w:hideMark/>
          </w:tcPr>
          <w:p w14:paraId="62F9C4C0"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shd w:val="clear" w:color="auto" w:fill="auto"/>
            <w:vAlign w:val="center"/>
            <w:hideMark/>
          </w:tcPr>
          <w:p w14:paraId="22FDF42F"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r w:rsidR="006C21CA" w:rsidRPr="00A46D7D" w14:paraId="383CE542" w14:textId="77777777" w:rsidTr="00AC5551">
        <w:trPr>
          <w:trHeight w:val="340"/>
        </w:trPr>
        <w:tc>
          <w:tcPr>
            <w:tcW w:w="700" w:type="dxa"/>
            <w:vMerge/>
            <w:tcBorders>
              <w:top w:val="nil"/>
              <w:left w:val="single" w:sz="4" w:space="0" w:color="auto"/>
              <w:bottom w:val="single" w:sz="4" w:space="0" w:color="000000"/>
              <w:right w:val="single" w:sz="4" w:space="0" w:color="auto"/>
            </w:tcBorders>
            <w:vAlign w:val="center"/>
            <w:hideMark/>
          </w:tcPr>
          <w:p w14:paraId="66A517DE" w14:textId="77777777" w:rsidR="006C21CA" w:rsidRPr="00A46D7D" w:rsidRDefault="006C21CA" w:rsidP="00AC5551">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66919DC0" w14:textId="77777777" w:rsidR="006C21CA" w:rsidRPr="00A46D7D" w:rsidRDefault="006C21CA" w:rsidP="00AC5551">
            <w:pPr>
              <w:widowControl/>
              <w:jc w:val="center"/>
              <w:rPr>
                <w:rFonts w:ascii="宋体" w:hAnsi="宋体"/>
                <w:color w:val="000000" w:themeColor="text1"/>
                <w:kern w:val="0"/>
                <w:sz w:val="18"/>
                <w:szCs w:val="18"/>
              </w:rPr>
            </w:pPr>
            <w:r w:rsidRPr="00A46D7D">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shd w:val="clear" w:color="auto" w:fill="auto"/>
            <w:vAlign w:val="center"/>
            <w:hideMark/>
          </w:tcPr>
          <w:p w14:paraId="7B5DC37C"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shd w:val="clear" w:color="auto" w:fill="auto"/>
            <w:vAlign w:val="center"/>
            <w:hideMark/>
          </w:tcPr>
          <w:p w14:paraId="57216C19" w14:textId="77777777" w:rsidR="006C21CA" w:rsidRPr="00A46D7D" w:rsidRDefault="006C21CA" w:rsidP="00AC5551">
            <w:pPr>
              <w:widowControl/>
              <w:jc w:val="left"/>
              <w:rPr>
                <w:rFonts w:ascii="宋体" w:hAnsi="宋体"/>
                <w:color w:val="000000" w:themeColor="text1"/>
                <w:kern w:val="0"/>
                <w:sz w:val="18"/>
                <w:szCs w:val="18"/>
              </w:rPr>
            </w:pPr>
            <w:r w:rsidRPr="00A46D7D">
              <w:rPr>
                <w:rFonts w:ascii="宋体" w:hAnsi="宋体" w:hint="eastAsia"/>
                <w:color w:val="000000" w:themeColor="text1"/>
                <w:kern w:val="0"/>
                <w:sz w:val="18"/>
                <w:szCs w:val="18"/>
              </w:rPr>
              <w:t xml:space="preserve">　</w:t>
            </w:r>
          </w:p>
        </w:tc>
      </w:tr>
    </w:tbl>
    <w:p w14:paraId="1333D737" w14:textId="77777777" w:rsidR="006C21CA" w:rsidRPr="00BC4132" w:rsidRDefault="006C21CA" w:rsidP="006C21CA">
      <w:pPr>
        <w:ind w:firstLineChars="200" w:firstLine="360"/>
        <w:rPr>
          <w:sz w:val="18"/>
          <w:szCs w:val="18"/>
        </w:rPr>
      </w:pPr>
      <w:r w:rsidRPr="00BC4132">
        <w:rPr>
          <w:rFonts w:hint="eastAsia"/>
          <w:sz w:val="18"/>
          <w:szCs w:val="18"/>
        </w:rPr>
        <w:t>备注：</w:t>
      </w:r>
      <w:r w:rsidRPr="00BC4132">
        <w:rPr>
          <w:rFonts w:hint="eastAsia"/>
          <w:sz w:val="18"/>
          <w:szCs w:val="18"/>
        </w:rPr>
        <w:t>LO=</w:t>
      </w:r>
      <w:r w:rsidRPr="00BC4132">
        <w:rPr>
          <w:sz w:val="18"/>
          <w:szCs w:val="18"/>
        </w:rPr>
        <w:t>learning outcomes</w:t>
      </w:r>
      <w:r w:rsidRPr="00BC4132">
        <w:rPr>
          <w:rFonts w:hint="eastAsia"/>
          <w:sz w:val="18"/>
          <w:szCs w:val="18"/>
        </w:rPr>
        <w:t>（学习成果）</w:t>
      </w:r>
    </w:p>
    <w:p w14:paraId="53361069" w14:textId="77777777" w:rsidR="006C21CA" w:rsidRPr="00DB4E4F" w:rsidRDefault="006C21CA" w:rsidP="006C21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五、</w:t>
      </w:r>
      <w:r>
        <w:rPr>
          <w:rFonts w:ascii="黑体" w:eastAsia="黑体" w:hAnsi="宋体"/>
          <w:sz w:val="24"/>
          <w:highlight w:val="yellow"/>
        </w:rPr>
        <w:t>课程</w:t>
      </w:r>
      <w:r>
        <w:rPr>
          <w:rFonts w:ascii="黑体" w:eastAsia="黑体" w:hAnsi="宋体" w:hint="eastAsia"/>
          <w:sz w:val="24"/>
          <w:highlight w:val="yellow"/>
        </w:rPr>
        <w:t>目标/课程预期学习成果</w:t>
      </w:r>
    </w:p>
    <w:tbl>
      <w:tblPr>
        <w:tblpPr w:leftFromText="180" w:rightFromText="180" w:vertAnchor="text" w:horzAnchor="page" w:tblpX="2163" w:tblpY="152"/>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1457"/>
        <w:gridCol w:w="2693"/>
      </w:tblGrid>
      <w:tr w:rsidR="006C21CA" w14:paraId="2D8C6EF9" w14:textId="77777777" w:rsidTr="00AC5551">
        <w:tc>
          <w:tcPr>
            <w:tcW w:w="535" w:type="dxa"/>
            <w:shd w:val="clear" w:color="auto" w:fill="auto"/>
          </w:tcPr>
          <w:p w14:paraId="5C207DCF" w14:textId="77777777" w:rsidR="006C21CA" w:rsidRDefault="006C21CA" w:rsidP="00AC555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65875D17" w14:textId="77777777" w:rsidR="006C21CA" w:rsidRDefault="006C21CA" w:rsidP="00AC5551">
            <w:pPr>
              <w:snapToGrid w:val="0"/>
              <w:spacing w:line="288" w:lineRule="auto"/>
              <w:jc w:val="center"/>
              <w:rPr>
                <w:b/>
                <w:color w:val="000000"/>
                <w:sz w:val="20"/>
                <w:szCs w:val="20"/>
              </w:rPr>
            </w:pPr>
            <w:r>
              <w:rPr>
                <w:rFonts w:hint="eastAsia"/>
                <w:b/>
                <w:color w:val="000000"/>
                <w:sz w:val="20"/>
                <w:szCs w:val="20"/>
              </w:rPr>
              <w:t>课程预期</w:t>
            </w:r>
          </w:p>
          <w:p w14:paraId="150B34F8" w14:textId="77777777" w:rsidR="006C21CA" w:rsidRDefault="006C21CA" w:rsidP="00AC5551">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9FBBA00" w14:textId="77777777" w:rsidR="006C21CA" w:rsidRPr="008C1308" w:rsidRDefault="006C21CA" w:rsidP="00AC5551">
            <w:pPr>
              <w:snapToGrid w:val="0"/>
              <w:spacing w:line="288" w:lineRule="auto"/>
              <w:jc w:val="center"/>
              <w:rPr>
                <w:b/>
                <w:color w:val="000000"/>
                <w:sz w:val="20"/>
                <w:szCs w:val="20"/>
                <w:highlight w:val="yellow"/>
              </w:rPr>
            </w:pPr>
            <w:r>
              <w:rPr>
                <w:rFonts w:hint="eastAsia"/>
                <w:b/>
                <w:color w:val="000000"/>
                <w:sz w:val="20"/>
                <w:szCs w:val="20"/>
              </w:rPr>
              <w:t>课程目标</w:t>
            </w:r>
          </w:p>
        </w:tc>
        <w:tc>
          <w:tcPr>
            <w:tcW w:w="1457" w:type="dxa"/>
            <w:shd w:val="clear" w:color="auto" w:fill="auto"/>
            <w:vAlign w:val="center"/>
          </w:tcPr>
          <w:p w14:paraId="791B7CC5" w14:textId="77777777" w:rsidR="006C21CA" w:rsidRDefault="006C21CA" w:rsidP="00AC5551">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2693" w:type="dxa"/>
            <w:shd w:val="clear" w:color="auto" w:fill="auto"/>
            <w:vAlign w:val="center"/>
          </w:tcPr>
          <w:p w14:paraId="2E8E8B8D" w14:textId="77777777" w:rsidR="006C21CA" w:rsidRDefault="006C21CA" w:rsidP="00AC5551">
            <w:pPr>
              <w:snapToGrid w:val="0"/>
              <w:spacing w:line="288" w:lineRule="auto"/>
              <w:jc w:val="center"/>
              <w:rPr>
                <w:b/>
                <w:color w:val="000000"/>
                <w:sz w:val="20"/>
                <w:szCs w:val="20"/>
              </w:rPr>
            </w:pPr>
            <w:r>
              <w:rPr>
                <w:rFonts w:hint="eastAsia"/>
                <w:b/>
                <w:color w:val="000000"/>
                <w:sz w:val="20"/>
                <w:szCs w:val="20"/>
              </w:rPr>
              <w:t>评价方式</w:t>
            </w:r>
          </w:p>
        </w:tc>
      </w:tr>
      <w:tr w:rsidR="006C21CA" w14:paraId="1B44B990" w14:textId="77777777" w:rsidTr="00AC5551">
        <w:tc>
          <w:tcPr>
            <w:tcW w:w="535" w:type="dxa"/>
            <w:shd w:val="clear" w:color="auto" w:fill="auto"/>
          </w:tcPr>
          <w:p w14:paraId="7F8A1C9F" w14:textId="77777777" w:rsidR="006C21CA" w:rsidRPr="008C255F" w:rsidRDefault="006C21CA" w:rsidP="00AC5551">
            <w:pPr>
              <w:rPr>
                <w:color w:val="000000"/>
                <w:sz w:val="20"/>
                <w:szCs w:val="20"/>
              </w:rPr>
            </w:pPr>
            <w:r w:rsidRPr="008C255F">
              <w:rPr>
                <w:rFonts w:hint="eastAsia"/>
                <w:color w:val="000000"/>
                <w:sz w:val="20"/>
                <w:szCs w:val="20"/>
              </w:rPr>
              <w:t>1</w:t>
            </w:r>
          </w:p>
        </w:tc>
        <w:tc>
          <w:tcPr>
            <w:tcW w:w="1175" w:type="dxa"/>
            <w:shd w:val="clear" w:color="auto" w:fill="auto"/>
            <w:vAlign w:val="center"/>
          </w:tcPr>
          <w:p w14:paraId="7078FB9E" w14:textId="22DBC944" w:rsidR="006C21CA" w:rsidRDefault="006C21CA" w:rsidP="00AC5551">
            <w:pPr>
              <w:rPr>
                <w:color w:val="000000"/>
                <w:sz w:val="20"/>
                <w:szCs w:val="20"/>
              </w:rPr>
            </w:pPr>
            <w:r w:rsidRPr="008C255F">
              <w:rPr>
                <w:rFonts w:hint="eastAsia"/>
                <w:color w:val="000000"/>
                <w:sz w:val="20"/>
                <w:szCs w:val="20"/>
              </w:rPr>
              <w:t>LO21</w:t>
            </w:r>
            <w:r w:rsidR="00796130">
              <w:rPr>
                <w:rFonts w:hint="eastAsia"/>
                <w:color w:val="000000"/>
                <w:sz w:val="20"/>
                <w:szCs w:val="20"/>
              </w:rPr>
              <w:t>2</w:t>
            </w:r>
          </w:p>
          <w:p w14:paraId="6C59BFFA" w14:textId="77777777" w:rsidR="006C21CA" w:rsidRPr="0006043E" w:rsidRDefault="006C21CA" w:rsidP="00AC5551">
            <w:pPr>
              <w:rPr>
                <w:color w:val="000000"/>
                <w:sz w:val="20"/>
                <w:szCs w:val="20"/>
              </w:rPr>
            </w:pPr>
          </w:p>
        </w:tc>
        <w:tc>
          <w:tcPr>
            <w:tcW w:w="2470" w:type="dxa"/>
            <w:shd w:val="clear" w:color="auto" w:fill="auto"/>
          </w:tcPr>
          <w:p w14:paraId="4A26C318" w14:textId="23810BDD" w:rsidR="006C21CA" w:rsidRPr="008C255F" w:rsidRDefault="00796130" w:rsidP="00AC5551">
            <w:pPr>
              <w:rPr>
                <w:color w:val="000000"/>
                <w:sz w:val="20"/>
                <w:szCs w:val="20"/>
              </w:rPr>
            </w:pPr>
            <w:r>
              <w:rPr>
                <w:rFonts w:hint="eastAsia"/>
                <w:color w:val="000000"/>
                <w:sz w:val="20"/>
                <w:szCs w:val="20"/>
              </w:rPr>
              <w:t>参与</w:t>
            </w:r>
            <w:r w:rsidR="006C21CA">
              <w:rPr>
                <w:rFonts w:hint="eastAsia"/>
                <w:color w:val="000000"/>
                <w:sz w:val="20"/>
                <w:szCs w:val="20"/>
              </w:rPr>
              <w:t>并制定出本课程的学习计划进度，完成后总结学习的成果与思考。</w:t>
            </w:r>
          </w:p>
        </w:tc>
        <w:tc>
          <w:tcPr>
            <w:tcW w:w="1457" w:type="dxa"/>
            <w:shd w:val="clear" w:color="auto" w:fill="auto"/>
          </w:tcPr>
          <w:p w14:paraId="4C175180" w14:textId="707A6141" w:rsidR="006C21CA" w:rsidRPr="008C255F" w:rsidRDefault="006C21CA" w:rsidP="00AC5551">
            <w:pPr>
              <w:snapToGrid w:val="0"/>
              <w:spacing w:line="288" w:lineRule="auto"/>
              <w:jc w:val="center"/>
              <w:rPr>
                <w:color w:val="000000"/>
                <w:sz w:val="20"/>
                <w:szCs w:val="20"/>
              </w:rPr>
            </w:pPr>
            <w:r>
              <w:rPr>
                <w:rFonts w:hint="eastAsia"/>
                <w:color w:val="000000"/>
                <w:sz w:val="20"/>
                <w:szCs w:val="20"/>
              </w:rPr>
              <w:t>小组讨论，师生交流，学生自主学习，教师总结</w:t>
            </w:r>
            <w:r w:rsidR="006376FD">
              <w:rPr>
                <w:rFonts w:hint="eastAsia"/>
                <w:color w:val="000000"/>
                <w:sz w:val="20"/>
                <w:szCs w:val="20"/>
              </w:rPr>
              <w:t>。</w:t>
            </w:r>
          </w:p>
        </w:tc>
        <w:tc>
          <w:tcPr>
            <w:tcW w:w="2693" w:type="dxa"/>
            <w:shd w:val="clear" w:color="auto" w:fill="auto"/>
          </w:tcPr>
          <w:p w14:paraId="359E76EA" w14:textId="77777777" w:rsidR="006C21CA" w:rsidRPr="008C255F" w:rsidRDefault="006C21CA" w:rsidP="00AC5551">
            <w:pPr>
              <w:snapToGrid w:val="0"/>
              <w:spacing w:line="288" w:lineRule="auto"/>
              <w:jc w:val="center"/>
              <w:rPr>
                <w:color w:val="000000"/>
                <w:sz w:val="20"/>
                <w:szCs w:val="20"/>
              </w:rPr>
            </w:pPr>
            <w:r>
              <w:rPr>
                <w:rFonts w:hint="eastAsia"/>
                <w:color w:val="000000"/>
                <w:sz w:val="20"/>
                <w:szCs w:val="20"/>
              </w:rPr>
              <w:t>学习计划（包括书目阅读与讨论）与实施情况总结。</w:t>
            </w:r>
          </w:p>
        </w:tc>
      </w:tr>
      <w:tr w:rsidR="006C21CA" w14:paraId="2D91D1E5" w14:textId="77777777" w:rsidTr="00AC5551">
        <w:trPr>
          <w:trHeight w:val="662"/>
        </w:trPr>
        <w:tc>
          <w:tcPr>
            <w:tcW w:w="535" w:type="dxa"/>
            <w:shd w:val="clear" w:color="auto" w:fill="auto"/>
          </w:tcPr>
          <w:p w14:paraId="368F98E3" w14:textId="77777777" w:rsidR="006C21CA" w:rsidRPr="008C255F" w:rsidRDefault="006C21CA" w:rsidP="00AC5551">
            <w:pPr>
              <w:rPr>
                <w:color w:val="000000"/>
                <w:sz w:val="20"/>
                <w:szCs w:val="20"/>
              </w:rPr>
            </w:pPr>
            <w:r w:rsidRPr="008C255F">
              <w:rPr>
                <w:rFonts w:hint="eastAsia"/>
                <w:color w:val="000000"/>
                <w:sz w:val="20"/>
                <w:szCs w:val="20"/>
              </w:rPr>
              <w:t>2</w:t>
            </w:r>
          </w:p>
        </w:tc>
        <w:tc>
          <w:tcPr>
            <w:tcW w:w="1175" w:type="dxa"/>
            <w:shd w:val="clear" w:color="auto" w:fill="auto"/>
          </w:tcPr>
          <w:p w14:paraId="3DE9128F" w14:textId="77777777" w:rsidR="006C21CA" w:rsidRDefault="006C21CA" w:rsidP="00AC5551">
            <w:pPr>
              <w:rPr>
                <w:color w:val="000000"/>
                <w:sz w:val="20"/>
                <w:szCs w:val="20"/>
              </w:rPr>
            </w:pPr>
            <w:r w:rsidRPr="008C255F">
              <w:rPr>
                <w:rFonts w:hint="eastAsia"/>
                <w:color w:val="000000"/>
                <w:sz w:val="20"/>
                <w:szCs w:val="20"/>
              </w:rPr>
              <w:t>LO341</w:t>
            </w:r>
          </w:p>
          <w:p w14:paraId="3179C67A" w14:textId="77777777" w:rsidR="006C21CA" w:rsidRPr="008C255F" w:rsidRDefault="006C21CA" w:rsidP="00AC5551">
            <w:pPr>
              <w:rPr>
                <w:color w:val="000000"/>
                <w:sz w:val="20"/>
                <w:szCs w:val="20"/>
              </w:rPr>
            </w:pPr>
          </w:p>
        </w:tc>
        <w:tc>
          <w:tcPr>
            <w:tcW w:w="2470" w:type="dxa"/>
            <w:shd w:val="clear" w:color="auto" w:fill="auto"/>
          </w:tcPr>
          <w:p w14:paraId="27BFF796" w14:textId="23A7EB8C" w:rsidR="006C21CA" w:rsidRPr="008C255F" w:rsidRDefault="006C21CA" w:rsidP="00AC5551">
            <w:pPr>
              <w:rPr>
                <w:color w:val="000000"/>
                <w:sz w:val="20"/>
                <w:szCs w:val="20"/>
              </w:rPr>
            </w:pPr>
            <w:r>
              <w:rPr>
                <w:rFonts w:hint="eastAsia"/>
                <w:color w:val="000000"/>
                <w:sz w:val="20"/>
                <w:szCs w:val="20"/>
              </w:rPr>
              <w:t>学生能在身边发现新闻，辨别</w:t>
            </w:r>
            <w:r w:rsidR="006376FD">
              <w:rPr>
                <w:rFonts w:hint="eastAsia"/>
                <w:color w:val="000000"/>
                <w:sz w:val="20"/>
                <w:szCs w:val="20"/>
              </w:rPr>
              <w:t>传播</w:t>
            </w:r>
            <w:r>
              <w:rPr>
                <w:rFonts w:hint="eastAsia"/>
                <w:color w:val="000000"/>
                <w:sz w:val="20"/>
                <w:szCs w:val="20"/>
              </w:rPr>
              <w:t>价值与宣传价值</w:t>
            </w:r>
          </w:p>
        </w:tc>
        <w:tc>
          <w:tcPr>
            <w:tcW w:w="1457" w:type="dxa"/>
            <w:shd w:val="clear" w:color="auto" w:fill="auto"/>
          </w:tcPr>
          <w:p w14:paraId="0A89F0FD" w14:textId="77777777" w:rsidR="006C21CA" w:rsidRPr="008C255F" w:rsidRDefault="006C21CA" w:rsidP="00AC5551">
            <w:pPr>
              <w:snapToGrid w:val="0"/>
              <w:spacing w:line="288" w:lineRule="auto"/>
              <w:jc w:val="center"/>
              <w:rPr>
                <w:color w:val="000000"/>
                <w:sz w:val="20"/>
                <w:szCs w:val="20"/>
              </w:rPr>
            </w:pPr>
            <w:r>
              <w:rPr>
                <w:rFonts w:hint="eastAsia"/>
                <w:color w:val="000000"/>
                <w:sz w:val="20"/>
                <w:szCs w:val="20"/>
              </w:rPr>
              <w:t>课堂教学，教师指导与总结</w:t>
            </w:r>
          </w:p>
        </w:tc>
        <w:tc>
          <w:tcPr>
            <w:tcW w:w="2693" w:type="dxa"/>
            <w:shd w:val="clear" w:color="auto" w:fill="auto"/>
          </w:tcPr>
          <w:p w14:paraId="68EED5ED" w14:textId="0B5A1CB9" w:rsidR="006C21CA" w:rsidRPr="008C255F" w:rsidRDefault="00AC7FC1" w:rsidP="00AC5551">
            <w:pPr>
              <w:snapToGrid w:val="0"/>
              <w:spacing w:line="288" w:lineRule="auto"/>
              <w:jc w:val="center"/>
              <w:rPr>
                <w:color w:val="000000"/>
                <w:sz w:val="20"/>
                <w:szCs w:val="20"/>
              </w:rPr>
            </w:pPr>
            <w:r>
              <w:rPr>
                <w:rFonts w:hint="eastAsia"/>
                <w:color w:val="000000"/>
                <w:sz w:val="20"/>
                <w:szCs w:val="20"/>
              </w:rPr>
              <w:t>发现</w:t>
            </w:r>
            <w:r w:rsidR="006C21CA">
              <w:rPr>
                <w:rFonts w:hint="eastAsia"/>
                <w:color w:val="000000"/>
                <w:sz w:val="20"/>
                <w:szCs w:val="20"/>
              </w:rPr>
              <w:t>记录身边的</w:t>
            </w:r>
            <w:r w:rsidR="00796130">
              <w:rPr>
                <w:rFonts w:hint="eastAsia"/>
                <w:color w:val="000000"/>
                <w:sz w:val="20"/>
                <w:szCs w:val="20"/>
              </w:rPr>
              <w:t>舆情</w:t>
            </w:r>
            <w:r w:rsidR="006C21CA">
              <w:rPr>
                <w:rFonts w:hint="eastAsia"/>
                <w:color w:val="000000"/>
                <w:sz w:val="20"/>
                <w:szCs w:val="20"/>
              </w:rPr>
              <w:t>，并在课堂上讲述其</w:t>
            </w:r>
            <w:r w:rsidR="00796130">
              <w:rPr>
                <w:rFonts w:hint="eastAsia"/>
                <w:color w:val="000000"/>
                <w:sz w:val="20"/>
                <w:szCs w:val="20"/>
              </w:rPr>
              <w:t>并进行分析</w:t>
            </w:r>
            <w:r w:rsidR="006C21CA">
              <w:rPr>
                <w:rFonts w:hint="eastAsia"/>
                <w:color w:val="000000"/>
                <w:sz w:val="20"/>
                <w:szCs w:val="20"/>
              </w:rPr>
              <w:t>。</w:t>
            </w:r>
          </w:p>
        </w:tc>
      </w:tr>
      <w:tr w:rsidR="006C21CA" w14:paraId="274ECCA4" w14:textId="77777777" w:rsidTr="00AC5551">
        <w:trPr>
          <w:trHeight w:val="757"/>
        </w:trPr>
        <w:tc>
          <w:tcPr>
            <w:tcW w:w="535" w:type="dxa"/>
            <w:shd w:val="clear" w:color="auto" w:fill="auto"/>
          </w:tcPr>
          <w:p w14:paraId="4E2E0E24" w14:textId="77777777" w:rsidR="006C21CA" w:rsidRPr="008C255F" w:rsidRDefault="006C21CA" w:rsidP="00AC5551">
            <w:pPr>
              <w:rPr>
                <w:color w:val="000000"/>
                <w:sz w:val="20"/>
                <w:szCs w:val="20"/>
              </w:rPr>
            </w:pPr>
            <w:r w:rsidRPr="008C255F">
              <w:rPr>
                <w:rFonts w:hint="eastAsia"/>
                <w:color w:val="000000"/>
                <w:sz w:val="20"/>
                <w:szCs w:val="20"/>
              </w:rPr>
              <w:t>3</w:t>
            </w:r>
          </w:p>
        </w:tc>
        <w:tc>
          <w:tcPr>
            <w:tcW w:w="1175" w:type="dxa"/>
            <w:shd w:val="clear" w:color="auto" w:fill="auto"/>
          </w:tcPr>
          <w:p w14:paraId="57E14DA6" w14:textId="77777777" w:rsidR="006C21CA" w:rsidRDefault="006C21CA" w:rsidP="00AC5551">
            <w:pPr>
              <w:rPr>
                <w:color w:val="000000"/>
                <w:sz w:val="20"/>
                <w:szCs w:val="20"/>
              </w:rPr>
            </w:pPr>
            <w:r w:rsidRPr="008C255F">
              <w:rPr>
                <w:rFonts w:hint="eastAsia"/>
                <w:color w:val="000000"/>
                <w:sz w:val="20"/>
                <w:szCs w:val="20"/>
              </w:rPr>
              <w:t>LO351</w:t>
            </w:r>
          </w:p>
          <w:p w14:paraId="796CB996" w14:textId="77777777" w:rsidR="006C21CA" w:rsidRPr="008C255F" w:rsidRDefault="006C21CA" w:rsidP="00AC5551">
            <w:pPr>
              <w:rPr>
                <w:color w:val="000000"/>
                <w:sz w:val="20"/>
                <w:szCs w:val="20"/>
              </w:rPr>
            </w:pPr>
          </w:p>
        </w:tc>
        <w:tc>
          <w:tcPr>
            <w:tcW w:w="2470" w:type="dxa"/>
            <w:shd w:val="clear" w:color="auto" w:fill="auto"/>
          </w:tcPr>
          <w:p w14:paraId="5B1898FD" w14:textId="61085432" w:rsidR="006C21CA" w:rsidRPr="008C255F" w:rsidRDefault="006C21CA" w:rsidP="00AC5551">
            <w:pPr>
              <w:rPr>
                <w:color w:val="000000"/>
                <w:sz w:val="20"/>
                <w:szCs w:val="20"/>
              </w:rPr>
            </w:pPr>
            <w:r>
              <w:rPr>
                <w:rFonts w:hint="eastAsia"/>
                <w:color w:val="000000"/>
                <w:sz w:val="20"/>
                <w:szCs w:val="20"/>
              </w:rPr>
              <w:t>能根据新闻</w:t>
            </w:r>
            <w:r w:rsidR="006376FD">
              <w:rPr>
                <w:rFonts w:hint="eastAsia"/>
                <w:color w:val="000000"/>
                <w:sz w:val="20"/>
                <w:szCs w:val="20"/>
              </w:rPr>
              <w:t>传播活动</w:t>
            </w:r>
            <w:r>
              <w:rPr>
                <w:rFonts w:hint="eastAsia"/>
                <w:color w:val="000000"/>
                <w:sz w:val="20"/>
                <w:szCs w:val="20"/>
              </w:rPr>
              <w:t>的功能，理解</w:t>
            </w:r>
            <w:r w:rsidR="006376FD">
              <w:rPr>
                <w:rFonts w:hint="eastAsia"/>
                <w:color w:val="000000"/>
                <w:sz w:val="20"/>
                <w:szCs w:val="20"/>
              </w:rPr>
              <w:t>新</w:t>
            </w:r>
            <w:r>
              <w:rPr>
                <w:rFonts w:hint="eastAsia"/>
                <w:color w:val="000000"/>
                <w:sz w:val="20"/>
                <w:szCs w:val="20"/>
              </w:rPr>
              <w:t>媒体</w:t>
            </w:r>
            <w:r w:rsidR="006376FD">
              <w:rPr>
                <w:rFonts w:hint="eastAsia"/>
                <w:color w:val="000000"/>
                <w:sz w:val="20"/>
                <w:szCs w:val="20"/>
              </w:rPr>
              <w:t>时代的</w:t>
            </w:r>
            <w:r>
              <w:rPr>
                <w:rFonts w:hint="eastAsia"/>
                <w:color w:val="000000"/>
                <w:sz w:val="20"/>
                <w:szCs w:val="20"/>
              </w:rPr>
              <w:t>媒介</w:t>
            </w:r>
            <w:r w:rsidR="006376FD">
              <w:rPr>
                <w:rFonts w:hint="eastAsia"/>
                <w:color w:val="000000"/>
                <w:sz w:val="20"/>
                <w:szCs w:val="20"/>
              </w:rPr>
              <w:t>形态</w:t>
            </w:r>
            <w:r>
              <w:rPr>
                <w:rFonts w:hint="eastAsia"/>
                <w:color w:val="000000"/>
                <w:sz w:val="20"/>
                <w:szCs w:val="20"/>
              </w:rPr>
              <w:t>变化。</w:t>
            </w:r>
          </w:p>
        </w:tc>
        <w:tc>
          <w:tcPr>
            <w:tcW w:w="1457" w:type="dxa"/>
            <w:shd w:val="clear" w:color="auto" w:fill="auto"/>
          </w:tcPr>
          <w:p w14:paraId="59B21885" w14:textId="21F1EFF4" w:rsidR="006C21CA" w:rsidRPr="008C255F" w:rsidRDefault="006C21CA" w:rsidP="00AC5551">
            <w:pPr>
              <w:snapToGrid w:val="0"/>
              <w:spacing w:line="288" w:lineRule="auto"/>
              <w:jc w:val="center"/>
              <w:rPr>
                <w:color w:val="000000"/>
                <w:sz w:val="20"/>
                <w:szCs w:val="20"/>
              </w:rPr>
            </w:pPr>
            <w:r>
              <w:rPr>
                <w:rFonts w:hint="eastAsia"/>
                <w:color w:val="000000"/>
                <w:sz w:val="20"/>
                <w:szCs w:val="20"/>
              </w:rPr>
              <w:t>课堂教学</w:t>
            </w:r>
            <w:r w:rsidR="00D3181A">
              <w:rPr>
                <w:rFonts w:hint="eastAsia"/>
                <w:color w:val="000000"/>
                <w:sz w:val="20"/>
                <w:szCs w:val="20"/>
              </w:rPr>
              <w:t>与讨论</w:t>
            </w:r>
            <w:r w:rsidR="006376FD">
              <w:rPr>
                <w:rFonts w:hint="eastAsia"/>
                <w:color w:val="000000"/>
                <w:sz w:val="20"/>
                <w:szCs w:val="20"/>
              </w:rPr>
              <w:t>。</w:t>
            </w:r>
          </w:p>
        </w:tc>
        <w:tc>
          <w:tcPr>
            <w:tcW w:w="2693" w:type="dxa"/>
            <w:shd w:val="clear" w:color="auto" w:fill="auto"/>
          </w:tcPr>
          <w:p w14:paraId="206394C3" w14:textId="77777777" w:rsidR="006C21CA" w:rsidRPr="008C255F" w:rsidRDefault="00A256CD" w:rsidP="00AC5551">
            <w:pPr>
              <w:snapToGrid w:val="0"/>
              <w:spacing w:line="288" w:lineRule="auto"/>
              <w:jc w:val="center"/>
              <w:rPr>
                <w:color w:val="000000"/>
                <w:sz w:val="20"/>
                <w:szCs w:val="20"/>
              </w:rPr>
            </w:pPr>
            <w:r>
              <w:rPr>
                <w:rFonts w:hint="eastAsia"/>
                <w:color w:val="000000"/>
                <w:sz w:val="20"/>
                <w:szCs w:val="20"/>
              </w:rPr>
              <w:t>课堂讨论新媒体时代传媒的变化</w:t>
            </w:r>
          </w:p>
        </w:tc>
      </w:tr>
      <w:tr w:rsidR="006C21CA" w14:paraId="5272F7FC" w14:textId="77777777" w:rsidTr="00AC5551">
        <w:tc>
          <w:tcPr>
            <w:tcW w:w="535" w:type="dxa"/>
            <w:shd w:val="clear" w:color="auto" w:fill="auto"/>
          </w:tcPr>
          <w:p w14:paraId="150D7437" w14:textId="77777777" w:rsidR="006C21CA" w:rsidRPr="008C255F" w:rsidRDefault="006C21CA" w:rsidP="00AC5551">
            <w:pPr>
              <w:rPr>
                <w:color w:val="000000"/>
                <w:sz w:val="20"/>
                <w:szCs w:val="20"/>
              </w:rPr>
            </w:pPr>
            <w:r w:rsidRPr="008C255F">
              <w:rPr>
                <w:rFonts w:hint="eastAsia"/>
                <w:color w:val="000000"/>
                <w:sz w:val="20"/>
                <w:szCs w:val="20"/>
              </w:rPr>
              <w:t>4</w:t>
            </w:r>
          </w:p>
        </w:tc>
        <w:tc>
          <w:tcPr>
            <w:tcW w:w="1175" w:type="dxa"/>
            <w:shd w:val="clear" w:color="auto" w:fill="auto"/>
          </w:tcPr>
          <w:p w14:paraId="40302424" w14:textId="77777777" w:rsidR="006C21CA" w:rsidRDefault="006C21CA" w:rsidP="00AC5551">
            <w:pPr>
              <w:rPr>
                <w:color w:val="000000"/>
                <w:sz w:val="20"/>
                <w:szCs w:val="20"/>
              </w:rPr>
            </w:pPr>
            <w:r w:rsidRPr="008C255F">
              <w:rPr>
                <w:rFonts w:hint="eastAsia"/>
                <w:color w:val="000000"/>
                <w:sz w:val="20"/>
                <w:szCs w:val="20"/>
              </w:rPr>
              <w:t>LO513</w:t>
            </w:r>
          </w:p>
          <w:p w14:paraId="11E761D5" w14:textId="77777777" w:rsidR="006C21CA" w:rsidRPr="008C255F" w:rsidRDefault="006C21CA" w:rsidP="00AC5551">
            <w:pPr>
              <w:rPr>
                <w:color w:val="000000"/>
                <w:sz w:val="20"/>
                <w:szCs w:val="20"/>
              </w:rPr>
            </w:pPr>
          </w:p>
        </w:tc>
        <w:tc>
          <w:tcPr>
            <w:tcW w:w="2470" w:type="dxa"/>
            <w:shd w:val="clear" w:color="auto" w:fill="auto"/>
          </w:tcPr>
          <w:p w14:paraId="74A0D94E" w14:textId="7B0BA813" w:rsidR="006C21CA" w:rsidRPr="008C255F" w:rsidRDefault="006C21CA" w:rsidP="00AC5551">
            <w:pPr>
              <w:rPr>
                <w:color w:val="000000"/>
                <w:sz w:val="20"/>
                <w:szCs w:val="20"/>
              </w:rPr>
            </w:pPr>
            <w:r>
              <w:rPr>
                <w:rFonts w:hint="eastAsia"/>
                <w:color w:val="000000"/>
                <w:sz w:val="20"/>
                <w:szCs w:val="20"/>
              </w:rPr>
              <w:t>学生</w:t>
            </w:r>
            <w:r w:rsidR="006376FD">
              <w:rPr>
                <w:rFonts w:hint="eastAsia"/>
                <w:color w:val="000000"/>
                <w:sz w:val="20"/>
                <w:szCs w:val="20"/>
              </w:rPr>
              <w:t>对新媒体传播中出现的舆情</w:t>
            </w:r>
            <w:r>
              <w:rPr>
                <w:rFonts w:hint="eastAsia"/>
                <w:color w:val="000000"/>
                <w:sz w:val="20"/>
                <w:szCs w:val="20"/>
              </w:rPr>
              <w:t>，发现问题，并提出改进</w:t>
            </w:r>
            <w:r w:rsidR="006376FD">
              <w:rPr>
                <w:rFonts w:hint="eastAsia"/>
                <w:color w:val="000000"/>
                <w:sz w:val="20"/>
                <w:szCs w:val="20"/>
              </w:rPr>
              <w:t>传播的方法</w:t>
            </w:r>
            <w:r>
              <w:rPr>
                <w:rFonts w:hint="eastAsia"/>
                <w:color w:val="000000"/>
                <w:sz w:val="20"/>
                <w:szCs w:val="20"/>
              </w:rPr>
              <w:t>。</w:t>
            </w:r>
          </w:p>
        </w:tc>
        <w:tc>
          <w:tcPr>
            <w:tcW w:w="1457" w:type="dxa"/>
            <w:shd w:val="clear" w:color="auto" w:fill="auto"/>
          </w:tcPr>
          <w:p w14:paraId="59BD76A0" w14:textId="598F2859" w:rsidR="006C21CA" w:rsidRPr="008C255F" w:rsidRDefault="006C21CA" w:rsidP="00AC5551">
            <w:pPr>
              <w:snapToGrid w:val="0"/>
              <w:spacing w:line="288" w:lineRule="auto"/>
              <w:jc w:val="center"/>
              <w:rPr>
                <w:color w:val="000000"/>
                <w:sz w:val="20"/>
                <w:szCs w:val="20"/>
              </w:rPr>
            </w:pPr>
            <w:r>
              <w:rPr>
                <w:rFonts w:hint="eastAsia"/>
                <w:color w:val="000000"/>
                <w:sz w:val="20"/>
                <w:szCs w:val="20"/>
              </w:rPr>
              <w:t>学生</w:t>
            </w:r>
            <w:r w:rsidR="006376FD">
              <w:rPr>
                <w:rFonts w:hint="eastAsia"/>
                <w:color w:val="000000"/>
                <w:sz w:val="20"/>
                <w:szCs w:val="20"/>
              </w:rPr>
              <w:t>指出传播</w:t>
            </w:r>
            <w:r>
              <w:rPr>
                <w:rFonts w:hint="eastAsia"/>
                <w:color w:val="000000"/>
                <w:sz w:val="20"/>
                <w:szCs w:val="20"/>
              </w:rPr>
              <w:t>中发现</w:t>
            </w:r>
            <w:r w:rsidR="006376FD">
              <w:rPr>
                <w:rFonts w:hint="eastAsia"/>
                <w:color w:val="000000"/>
                <w:sz w:val="20"/>
                <w:szCs w:val="20"/>
              </w:rPr>
              <w:t>的</w:t>
            </w:r>
            <w:r>
              <w:rPr>
                <w:rFonts w:hint="eastAsia"/>
                <w:color w:val="000000"/>
                <w:sz w:val="20"/>
                <w:szCs w:val="20"/>
              </w:rPr>
              <w:t>问题，并提出方案，教师总结指导</w:t>
            </w:r>
            <w:r w:rsidR="006376FD">
              <w:rPr>
                <w:rFonts w:hint="eastAsia"/>
                <w:color w:val="000000"/>
                <w:sz w:val="20"/>
                <w:szCs w:val="20"/>
              </w:rPr>
              <w:t>。</w:t>
            </w:r>
          </w:p>
        </w:tc>
        <w:tc>
          <w:tcPr>
            <w:tcW w:w="2693" w:type="dxa"/>
            <w:shd w:val="clear" w:color="auto" w:fill="auto"/>
          </w:tcPr>
          <w:p w14:paraId="547CCA8A" w14:textId="77777777" w:rsidR="006C21CA" w:rsidRPr="004C46E7" w:rsidRDefault="006C21CA" w:rsidP="00AC5551">
            <w:pPr>
              <w:snapToGrid w:val="0"/>
              <w:spacing w:line="288" w:lineRule="auto"/>
              <w:jc w:val="center"/>
              <w:rPr>
                <w:color w:val="000000"/>
                <w:sz w:val="20"/>
                <w:szCs w:val="20"/>
              </w:rPr>
            </w:pPr>
            <w:r>
              <w:rPr>
                <w:rFonts w:hint="eastAsia"/>
                <w:color w:val="000000"/>
                <w:sz w:val="20"/>
                <w:szCs w:val="20"/>
              </w:rPr>
              <w:t>汇报实施的结果，并针对此服务提出更完善的方案与建议。</w:t>
            </w:r>
          </w:p>
        </w:tc>
      </w:tr>
      <w:tr w:rsidR="006C21CA" w14:paraId="45848674" w14:textId="77777777" w:rsidTr="00AC5551">
        <w:tc>
          <w:tcPr>
            <w:tcW w:w="535" w:type="dxa"/>
            <w:shd w:val="clear" w:color="auto" w:fill="auto"/>
          </w:tcPr>
          <w:p w14:paraId="1FA04EF2" w14:textId="77777777" w:rsidR="006C21CA" w:rsidRPr="008C255F" w:rsidRDefault="006C21CA" w:rsidP="00AC5551">
            <w:pPr>
              <w:rPr>
                <w:color w:val="000000"/>
                <w:sz w:val="20"/>
                <w:szCs w:val="20"/>
              </w:rPr>
            </w:pPr>
            <w:r w:rsidRPr="008C255F">
              <w:rPr>
                <w:rFonts w:hint="eastAsia"/>
                <w:color w:val="000000"/>
                <w:sz w:val="20"/>
                <w:szCs w:val="20"/>
              </w:rPr>
              <w:t>5</w:t>
            </w:r>
          </w:p>
        </w:tc>
        <w:tc>
          <w:tcPr>
            <w:tcW w:w="1175" w:type="dxa"/>
            <w:shd w:val="clear" w:color="auto" w:fill="auto"/>
          </w:tcPr>
          <w:p w14:paraId="64016FEE" w14:textId="77777777" w:rsidR="006C21CA" w:rsidRDefault="006C21CA" w:rsidP="00AC5551">
            <w:pPr>
              <w:rPr>
                <w:color w:val="000000"/>
                <w:sz w:val="20"/>
                <w:szCs w:val="20"/>
              </w:rPr>
            </w:pPr>
            <w:r w:rsidRPr="008C255F">
              <w:rPr>
                <w:rFonts w:hint="eastAsia"/>
                <w:color w:val="000000"/>
                <w:sz w:val="20"/>
                <w:szCs w:val="20"/>
              </w:rPr>
              <w:t>LO713</w:t>
            </w:r>
          </w:p>
          <w:p w14:paraId="262FEB62" w14:textId="77777777" w:rsidR="006C21CA" w:rsidRPr="008C255F" w:rsidRDefault="006C21CA" w:rsidP="00AC5551">
            <w:pPr>
              <w:rPr>
                <w:color w:val="000000"/>
                <w:sz w:val="20"/>
                <w:szCs w:val="20"/>
              </w:rPr>
            </w:pPr>
          </w:p>
        </w:tc>
        <w:tc>
          <w:tcPr>
            <w:tcW w:w="2470" w:type="dxa"/>
            <w:shd w:val="clear" w:color="auto" w:fill="auto"/>
          </w:tcPr>
          <w:p w14:paraId="1765D3FD" w14:textId="1B7CAFCC" w:rsidR="006C21CA" w:rsidRPr="008C255F" w:rsidRDefault="006C21CA" w:rsidP="00AC5551">
            <w:pPr>
              <w:rPr>
                <w:color w:val="000000"/>
                <w:sz w:val="20"/>
                <w:szCs w:val="20"/>
              </w:rPr>
            </w:pPr>
            <w:r>
              <w:rPr>
                <w:rFonts w:hint="eastAsia"/>
                <w:color w:val="000000"/>
                <w:sz w:val="20"/>
                <w:szCs w:val="20"/>
              </w:rPr>
              <w:t>以</w:t>
            </w:r>
            <w:r w:rsidR="006376FD">
              <w:rPr>
                <w:rFonts w:hint="eastAsia"/>
                <w:color w:val="000000"/>
                <w:sz w:val="20"/>
                <w:szCs w:val="20"/>
              </w:rPr>
              <w:t>传播</w:t>
            </w:r>
            <w:r>
              <w:rPr>
                <w:rFonts w:hint="eastAsia"/>
                <w:color w:val="000000"/>
                <w:sz w:val="20"/>
                <w:szCs w:val="20"/>
              </w:rPr>
              <w:t>专业能力和新闻职业道德为指导，学生实施一次</w:t>
            </w:r>
            <w:r w:rsidR="006376FD">
              <w:rPr>
                <w:rFonts w:hint="eastAsia"/>
                <w:color w:val="000000"/>
                <w:sz w:val="20"/>
                <w:szCs w:val="20"/>
              </w:rPr>
              <w:t>网络舆情调查</w:t>
            </w:r>
            <w:r>
              <w:rPr>
                <w:rFonts w:hint="eastAsia"/>
                <w:color w:val="000000"/>
                <w:sz w:val="20"/>
                <w:szCs w:val="20"/>
              </w:rPr>
              <w:t>，体现社会服务意识。</w:t>
            </w:r>
          </w:p>
        </w:tc>
        <w:tc>
          <w:tcPr>
            <w:tcW w:w="1457" w:type="dxa"/>
            <w:shd w:val="clear" w:color="auto" w:fill="auto"/>
          </w:tcPr>
          <w:p w14:paraId="38824C08" w14:textId="13DF16CD" w:rsidR="006C21CA" w:rsidRPr="008C255F" w:rsidRDefault="006C21CA" w:rsidP="00AC5551">
            <w:pPr>
              <w:snapToGrid w:val="0"/>
              <w:spacing w:line="288" w:lineRule="auto"/>
              <w:jc w:val="center"/>
              <w:rPr>
                <w:color w:val="000000"/>
                <w:sz w:val="20"/>
                <w:szCs w:val="20"/>
              </w:rPr>
            </w:pPr>
            <w:r>
              <w:rPr>
                <w:rFonts w:hint="eastAsia"/>
                <w:color w:val="000000"/>
                <w:sz w:val="20"/>
                <w:szCs w:val="20"/>
              </w:rPr>
              <w:t>教师指导，</w:t>
            </w:r>
            <w:r w:rsidR="006376FD">
              <w:rPr>
                <w:rFonts w:hint="eastAsia"/>
                <w:color w:val="000000"/>
                <w:sz w:val="20"/>
                <w:szCs w:val="20"/>
              </w:rPr>
              <w:t>每个</w:t>
            </w:r>
            <w:r>
              <w:rPr>
                <w:rFonts w:hint="eastAsia"/>
                <w:color w:val="000000"/>
                <w:sz w:val="20"/>
                <w:szCs w:val="20"/>
              </w:rPr>
              <w:t>学生参加</w:t>
            </w:r>
            <w:r w:rsidR="006376FD">
              <w:rPr>
                <w:rFonts w:hint="eastAsia"/>
                <w:color w:val="000000"/>
                <w:sz w:val="20"/>
                <w:szCs w:val="20"/>
              </w:rPr>
              <w:t>。</w:t>
            </w:r>
          </w:p>
        </w:tc>
        <w:tc>
          <w:tcPr>
            <w:tcW w:w="2693" w:type="dxa"/>
            <w:shd w:val="clear" w:color="auto" w:fill="auto"/>
          </w:tcPr>
          <w:p w14:paraId="79AB8E71" w14:textId="4AD79A0B" w:rsidR="006C21CA" w:rsidRPr="008C255F" w:rsidRDefault="006376FD" w:rsidP="00AC5551">
            <w:pPr>
              <w:snapToGrid w:val="0"/>
              <w:spacing w:line="288" w:lineRule="auto"/>
              <w:jc w:val="center"/>
              <w:rPr>
                <w:color w:val="000000"/>
                <w:sz w:val="20"/>
                <w:szCs w:val="20"/>
              </w:rPr>
            </w:pPr>
            <w:r>
              <w:rPr>
                <w:rFonts w:hint="eastAsia"/>
                <w:color w:val="000000"/>
                <w:sz w:val="20"/>
                <w:szCs w:val="20"/>
              </w:rPr>
              <w:t>每个学生提交一份舆情监测报告</w:t>
            </w:r>
            <w:r w:rsidR="00446FBC">
              <w:rPr>
                <w:rFonts w:hint="eastAsia"/>
                <w:color w:val="000000"/>
                <w:sz w:val="20"/>
                <w:szCs w:val="20"/>
              </w:rPr>
              <w:t>，</w:t>
            </w:r>
            <w:r>
              <w:rPr>
                <w:rFonts w:hint="eastAsia"/>
                <w:color w:val="000000"/>
                <w:sz w:val="20"/>
                <w:szCs w:val="20"/>
              </w:rPr>
              <w:t>并</w:t>
            </w:r>
            <w:r w:rsidR="005C7015">
              <w:rPr>
                <w:rFonts w:hint="eastAsia"/>
                <w:color w:val="000000"/>
                <w:sz w:val="20"/>
                <w:szCs w:val="20"/>
              </w:rPr>
              <w:t>以主题演讲的形式汇报</w:t>
            </w:r>
            <w:r w:rsidR="00446FBC">
              <w:rPr>
                <w:rFonts w:hint="eastAsia"/>
                <w:color w:val="000000"/>
                <w:sz w:val="20"/>
                <w:szCs w:val="20"/>
              </w:rPr>
              <w:t>。</w:t>
            </w:r>
            <w:r>
              <w:rPr>
                <w:rFonts w:hint="eastAsia"/>
                <w:color w:val="000000"/>
                <w:sz w:val="20"/>
                <w:szCs w:val="20"/>
              </w:rPr>
              <w:t>老师打分。</w:t>
            </w:r>
          </w:p>
        </w:tc>
      </w:tr>
    </w:tbl>
    <w:p w14:paraId="562AA807" w14:textId="77777777" w:rsidR="006C21CA" w:rsidRDefault="006C21CA" w:rsidP="006C21C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highlight w:val="yellow"/>
        </w:rPr>
        <w:t>六、</w:t>
      </w:r>
      <w:r>
        <w:rPr>
          <w:rFonts w:ascii="黑体" w:eastAsia="黑体" w:hAnsi="宋体"/>
          <w:sz w:val="24"/>
          <w:highlight w:val="yellow"/>
        </w:rPr>
        <w:t>课程内容</w:t>
      </w:r>
    </w:p>
    <w:tbl>
      <w:tblPr>
        <w:tblStyle w:val="a7"/>
        <w:tblW w:w="8521" w:type="dxa"/>
        <w:tblLayout w:type="fixed"/>
        <w:tblLook w:val="04A0" w:firstRow="1" w:lastRow="0" w:firstColumn="1" w:lastColumn="0" w:noHBand="0" w:noVBand="1"/>
      </w:tblPr>
      <w:tblGrid>
        <w:gridCol w:w="856"/>
        <w:gridCol w:w="1755"/>
        <w:gridCol w:w="2085"/>
        <w:gridCol w:w="1933"/>
        <w:gridCol w:w="632"/>
        <w:gridCol w:w="502"/>
        <w:gridCol w:w="758"/>
      </w:tblGrid>
      <w:tr w:rsidR="006C21CA" w14:paraId="14DFFA09" w14:textId="77777777" w:rsidTr="00AC5551">
        <w:tc>
          <w:tcPr>
            <w:tcW w:w="856" w:type="dxa"/>
          </w:tcPr>
          <w:p w14:paraId="011C05E0" w14:textId="77777777" w:rsidR="006C21CA" w:rsidRDefault="006C21CA" w:rsidP="00AC5551">
            <w:pPr>
              <w:snapToGrid w:val="0"/>
              <w:spacing w:line="288" w:lineRule="auto"/>
              <w:rPr>
                <w:rFonts w:ascii="宋体" w:hAnsi="宋体"/>
                <w:sz w:val="20"/>
                <w:szCs w:val="20"/>
              </w:rPr>
            </w:pPr>
            <w:r>
              <w:rPr>
                <w:rFonts w:ascii="宋体" w:hAnsi="宋体" w:hint="eastAsia"/>
                <w:sz w:val="20"/>
                <w:szCs w:val="20"/>
              </w:rPr>
              <w:t>单元</w:t>
            </w:r>
          </w:p>
        </w:tc>
        <w:tc>
          <w:tcPr>
            <w:tcW w:w="1755" w:type="dxa"/>
          </w:tcPr>
          <w:p w14:paraId="2B1A140E" w14:textId="77777777" w:rsidR="006C21CA" w:rsidRDefault="006C21CA" w:rsidP="00AC5551">
            <w:pPr>
              <w:snapToGrid w:val="0"/>
              <w:spacing w:line="288" w:lineRule="auto"/>
              <w:rPr>
                <w:rFonts w:ascii="宋体" w:hAnsi="宋体"/>
                <w:sz w:val="20"/>
                <w:szCs w:val="20"/>
              </w:rPr>
            </w:pPr>
            <w:r>
              <w:rPr>
                <w:rFonts w:ascii="宋体" w:hAnsi="宋体" w:hint="eastAsia"/>
                <w:sz w:val="20"/>
                <w:szCs w:val="20"/>
              </w:rPr>
              <w:t>教学的内容与难点</w:t>
            </w:r>
          </w:p>
        </w:tc>
        <w:tc>
          <w:tcPr>
            <w:tcW w:w="2085" w:type="dxa"/>
          </w:tcPr>
          <w:p w14:paraId="228020F9" w14:textId="77777777" w:rsidR="006C21CA" w:rsidRDefault="006C21CA" w:rsidP="00AC5551">
            <w:pPr>
              <w:snapToGrid w:val="0"/>
              <w:spacing w:line="288" w:lineRule="auto"/>
              <w:rPr>
                <w:rFonts w:ascii="宋体" w:hAnsi="宋体"/>
                <w:sz w:val="20"/>
                <w:szCs w:val="20"/>
              </w:rPr>
            </w:pPr>
            <w:r>
              <w:rPr>
                <w:rFonts w:ascii="宋体" w:hAnsi="宋体" w:hint="eastAsia"/>
                <w:sz w:val="20"/>
                <w:szCs w:val="20"/>
              </w:rPr>
              <w:t>教学的知识点</w:t>
            </w:r>
          </w:p>
        </w:tc>
        <w:tc>
          <w:tcPr>
            <w:tcW w:w="1933" w:type="dxa"/>
          </w:tcPr>
          <w:p w14:paraId="287DC52A" w14:textId="77777777" w:rsidR="006C21CA" w:rsidRDefault="006C21CA" w:rsidP="00AC5551">
            <w:pPr>
              <w:snapToGrid w:val="0"/>
              <w:spacing w:line="288" w:lineRule="auto"/>
              <w:rPr>
                <w:rFonts w:ascii="宋体" w:hAnsi="宋体"/>
                <w:sz w:val="20"/>
                <w:szCs w:val="20"/>
              </w:rPr>
            </w:pPr>
            <w:r>
              <w:rPr>
                <w:rFonts w:ascii="宋体" w:hAnsi="宋体" w:hint="eastAsia"/>
                <w:sz w:val="20"/>
                <w:szCs w:val="20"/>
              </w:rPr>
              <w:t>能力要求</w:t>
            </w:r>
          </w:p>
        </w:tc>
        <w:tc>
          <w:tcPr>
            <w:tcW w:w="632" w:type="dxa"/>
          </w:tcPr>
          <w:p w14:paraId="7C01B023" w14:textId="77777777" w:rsidR="006C21CA" w:rsidRDefault="006C21CA" w:rsidP="00AC5551">
            <w:pPr>
              <w:snapToGrid w:val="0"/>
              <w:spacing w:line="288" w:lineRule="auto"/>
              <w:rPr>
                <w:rFonts w:ascii="宋体" w:hAnsi="宋体"/>
                <w:sz w:val="20"/>
                <w:szCs w:val="20"/>
              </w:rPr>
            </w:pPr>
            <w:r>
              <w:rPr>
                <w:rFonts w:ascii="宋体" w:hAnsi="宋体" w:hint="eastAsia"/>
                <w:sz w:val="20"/>
                <w:szCs w:val="20"/>
              </w:rPr>
              <w:t>理论课时数</w:t>
            </w:r>
          </w:p>
        </w:tc>
        <w:tc>
          <w:tcPr>
            <w:tcW w:w="502" w:type="dxa"/>
          </w:tcPr>
          <w:p w14:paraId="67CF2908" w14:textId="77777777" w:rsidR="006C21CA" w:rsidRDefault="006C21CA" w:rsidP="00AC5551">
            <w:pPr>
              <w:snapToGrid w:val="0"/>
              <w:spacing w:line="288" w:lineRule="auto"/>
              <w:rPr>
                <w:rFonts w:ascii="宋体" w:hAnsi="宋体"/>
                <w:sz w:val="20"/>
                <w:szCs w:val="20"/>
              </w:rPr>
            </w:pPr>
            <w:r>
              <w:rPr>
                <w:rFonts w:ascii="宋体" w:hAnsi="宋体" w:hint="eastAsia"/>
                <w:sz w:val="20"/>
                <w:szCs w:val="20"/>
              </w:rPr>
              <w:t>实践课时数</w:t>
            </w:r>
          </w:p>
        </w:tc>
        <w:tc>
          <w:tcPr>
            <w:tcW w:w="758" w:type="dxa"/>
          </w:tcPr>
          <w:p w14:paraId="11661929" w14:textId="77777777" w:rsidR="006C21CA" w:rsidRDefault="006C21CA" w:rsidP="00AC5551">
            <w:pPr>
              <w:snapToGrid w:val="0"/>
              <w:spacing w:line="288" w:lineRule="auto"/>
              <w:rPr>
                <w:rFonts w:ascii="宋体" w:hAnsi="宋体"/>
                <w:sz w:val="20"/>
                <w:szCs w:val="20"/>
              </w:rPr>
            </w:pPr>
            <w:r>
              <w:rPr>
                <w:rFonts w:ascii="宋体" w:hAnsi="宋体" w:hint="eastAsia"/>
                <w:sz w:val="20"/>
                <w:szCs w:val="20"/>
              </w:rPr>
              <w:t>备注</w:t>
            </w:r>
          </w:p>
        </w:tc>
      </w:tr>
      <w:tr w:rsidR="006C21CA" w14:paraId="1B81E915" w14:textId="77777777" w:rsidTr="00AC5551">
        <w:tc>
          <w:tcPr>
            <w:tcW w:w="856" w:type="dxa"/>
          </w:tcPr>
          <w:p w14:paraId="6F87F153" w14:textId="77777777" w:rsidR="006C21CA" w:rsidRPr="00F63865" w:rsidRDefault="006C21CA" w:rsidP="00AC5551">
            <w:pPr>
              <w:rPr>
                <w:color w:val="000000"/>
                <w:sz w:val="20"/>
                <w:szCs w:val="20"/>
              </w:rPr>
            </w:pPr>
            <w:r w:rsidRPr="00F63865">
              <w:rPr>
                <w:rFonts w:hint="eastAsia"/>
                <w:color w:val="000000"/>
                <w:sz w:val="20"/>
                <w:szCs w:val="20"/>
              </w:rPr>
              <w:t>第一单元</w:t>
            </w:r>
          </w:p>
        </w:tc>
        <w:tc>
          <w:tcPr>
            <w:tcW w:w="1755" w:type="dxa"/>
          </w:tcPr>
          <w:p w14:paraId="4D41F6FC" w14:textId="509BF137" w:rsidR="006C21CA" w:rsidRPr="00F63865" w:rsidRDefault="006376FD" w:rsidP="00AC5551">
            <w:pPr>
              <w:rPr>
                <w:color w:val="000000"/>
                <w:sz w:val="20"/>
                <w:szCs w:val="20"/>
              </w:rPr>
            </w:pPr>
            <w:r>
              <w:rPr>
                <w:rFonts w:hint="eastAsia"/>
                <w:color w:val="000000"/>
                <w:sz w:val="20"/>
                <w:szCs w:val="20"/>
              </w:rPr>
              <w:t>网络舆情信息源</w:t>
            </w:r>
          </w:p>
        </w:tc>
        <w:tc>
          <w:tcPr>
            <w:tcW w:w="2085" w:type="dxa"/>
          </w:tcPr>
          <w:p w14:paraId="76AD08B8" w14:textId="37F87A94" w:rsidR="006C21CA" w:rsidRPr="00F63865" w:rsidRDefault="00440A26" w:rsidP="00AC5551">
            <w:pPr>
              <w:rPr>
                <w:color w:val="000000"/>
                <w:sz w:val="20"/>
                <w:szCs w:val="20"/>
              </w:rPr>
            </w:pPr>
            <w:r>
              <w:rPr>
                <w:rFonts w:hint="eastAsia"/>
                <w:color w:val="000000"/>
                <w:sz w:val="20"/>
                <w:szCs w:val="20"/>
              </w:rPr>
              <w:t>掌握</w:t>
            </w:r>
            <w:r w:rsidR="006376FD">
              <w:rPr>
                <w:rFonts w:hint="eastAsia"/>
                <w:color w:val="000000"/>
                <w:sz w:val="20"/>
                <w:szCs w:val="20"/>
              </w:rPr>
              <w:t>网络舆情</w:t>
            </w:r>
            <w:r w:rsidR="006C21CA" w:rsidRPr="00F63865">
              <w:rPr>
                <w:color w:val="000000"/>
                <w:sz w:val="20"/>
                <w:szCs w:val="20"/>
              </w:rPr>
              <w:t>的</w:t>
            </w:r>
            <w:r w:rsidR="006376FD">
              <w:rPr>
                <w:rFonts w:hint="eastAsia"/>
                <w:color w:val="000000"/>
                <w:sz w:val="20"/>
                <w:szCs w:val="20"/>
              </w:rPr>
              <w:t>来源</w:t>
            </w:r>
            <w:r w:rsidR="006C21CA" w:rsidRPr="00F63865">
              <w:rPr>
                <w:color w:val="000000"/>
                <w:sz w:val="20"/>
                <w:szCs w:val="20"/>
              </w:rPr>
              <w:t>，即</w:t>
            </w:r>
            <w:r w:rsidR="006376FD">
              <w:rPr>
                <w:rFonts w:hint="eastAsia"/>
                <w:color w:val="000000"/>
                <w:sz w:val="20"/>
                <w:szCs w:val="20"/>
              </w:rPr>
              <w:t>互联网言论</w:t>
            </w:r>
            <w:r w:rsidR="006C21CA" w:rsidRPr="00F63865">
              <w:rPr>
                <w:color w:val="000000"/>
                <w:sz w:val="20"/>
                <w:szCs w:val="20"/>
              </w:rPr>
              <w:t>、</w:t>
            </w:r>
            <w:r w:rsidR="006376FD">
              <w:rPr>
                <w:rFonts w:hint="eastAsia"/>
                <w:color w:val="000000"/>
                <w:sz w:val="20"/>
                <w:szCs w:val="20"/>
              </w:rPr>
              <w:t>传统媒体网络版</w:t>
            </w:r>
            <w:r w:rsidR="006C21CA" w:rsidRPr="00F63865">
              <w:rPr>
                <w:color w:val="000000"/>
                <w:sz w:val="20"/>
                <w:szCs w:val="20"/>
              </w:rPr>
              <w:t>、</w:t>
            </w:r>
            <w:r w:rsidR="006376FD">
              <w:rPr>
                <w:rFonts w:hint="eastAsia"/>
                <w:color w:val="000000"/>
                <w:sz w:val="20"/>
                <w:szCs w:val="20"/>
              </w:rPr>
              <w:t>即时通讯</w:t>
            </w:r>
            <w:r>
              <w:rPr>
                <w:rFonts w:hint="eastAsia"/>
                <w:color w:val="000000"/>
                <w:sz w:val="20"/>
                <w:szCs w:val="20"/>
              </w:rPr>
              <w:t>终端</w:t>
            </w:r>
            <w:r w:rsidR="006C21CA" w:rsidRPr="00F63865">
              <w:rPr>
                <w:color w:val="000000"/>
                <w:sz w:val="20"/>
                <w:szCs w:val="20"/>
              </w:rPr>
              <w:t>、</w:t>
            </w:r>
            <w:r>
              <w:rPr>
                <w:rFonts w:hint="eastAsia"/>
                <w:color w:val="000000"/>
                <w:sz w:val="20"/>
                <w:szCs w:val="20"/>
              </w:rPr>
              <w:t>新兴社交媒体</w:t>
            </w:r>
            <w:r w:rsidR="006C21CA" w:rsidRPr="00F63865">
              <w:rPr>
                <w:color w:val="000000"/>
                <w:sz w:val="20"/>
                <w:szCs w:val="20"/>
              </w:rPr>
              <w:t>。</w:t>
            </w:r>
          </w:p>
        </w:tc>
        <w:tc>
          <w:tcPr>
            <w:tcW w:w="1933" w:type="dxa"/>
          </w:tcPr>
          <w:p w14:paraId="67347F9D" w14:textId="17DA1C8E" w:rsidR="006C21CA" w:rsidRPr="00F63865" w:rsidRDefault="00440A26" w:rsidP="00AC5551">
            <w:pPr>
              <w:rPr>
                <w:color w:val="000000"/>
                <w:sz w:val="20"/>
                <w:szCs w:val="20"/>
              </w:rPr>
            </w:pPr>
            <w:r>
              <w:rPr>
                <w:rFonts w:hint="eastAsia"/>
                <w:color w:val="000000"/>
                <w:sz w:val="20"/>
                <w:szCs w:val="20"/>
              </w:rPr>
              <w:t>运用网络舆情</w:t>
            </w:r>
            <w:r w:rsidRPr="00F63865">
              <w:rPr>
                <w:color w:val="000000"/>
                <w:sz w:val="20"/>
                <w:szCs w:val="20"/>
              </w:rPr>
              <w:t>的</w:t>
            </w:r>
            <w:r>
              <w:rPr>
                <w:rFonts w:hint="eastAsia"/>
                <w:color w:val="000000"/>
                <w:sz w:val="20"/>
                <w:szCs w:val="20"/>
              </w:rPr>
              <w:t>来源，对网络舆论进行关注、监测、分析</w:t>
            </w:r>
            <w:r w:rsidR="006C21CA">
              <w:rPr>
                <w:rFonts w:hint="eastAsia"/>
                <w:color w:val="000000"/>
                <w:sz w:val="20"/>
                <w:szCs w:val="20"/>
              </w:rPr>
              <w:t>。</w:t>
            </w:r>
          </w:p>
        </w:tc>
        <w:tc>
          <w:tcPr>
            <w:tcW w:w="632" w:type="dxa"/>
          </w:tcPr>
          <w:p w14:paraId="6410A524" w14:textId="349AE090" w:rsidR="006C21CA" w:rsidRPr="00F63865" w:rsidRDefault="00FA41FB" w:rsidP="00AC5551">
            <w:pPr>
              <w:rPr>
                <w:color w:val="000000"/>
                <w:sz w:val="20"/>
                <w:szCs w:val="20"/>
              </w:rPr>
            </w:pPr>
            <w:r>
              <w:rPr>
                <w:rFonts w:hint="eastAsia"/>
                <w:color w:val="000000"/>
                <w:sz w:val="20"/>
                <w:szCs w:val="20"/>
              </w:rPr>
              <w:t>6</w:t>
            </w:r>
          </w:p>
        </w:tc>
        <w:tc>
          <w:tcPr>
            <w:tcW w:w="502" w:type="dxa"/>
          </w:tcPr>
          <w:p w14:paraId="6D9C40A0" w14:textId="77777777" w:rsidR="006C21CA" w:rsidRPr="00F63865" w:rsidRDefault="006C21CA" w:rsidP="00AC5551">
            <w:pPr>
              <w:rPr>
                <w:color w:val="000000"/>
                <w:sz w:val="20"/>
                <w:szCs w:val="20"/>
              </w:rPr>
            </w:pPr>
          </w:p>
        </w:tc>
        <w:tc>
          <w:tcPr>
            <w:tcW w:w="758" w:type="dxa"/>
          </w:tcPr>
          <w:p w14:paraId="1E681F35" w14:textId="77777777" w:rsidR="006C21CA" w:rsidRPr="00F63865" w:rsidRDefault="006C21CA" w:rsidP="00AC5551">
            <w:pPr>
              <w:rPr>
                <w:color w:val="000000"/>
                <w:sz w:val="20"/>
                <w:szCs w:val="20"/>
              </w:rPr>
            </w:pPr>
          </w:p>
        </w:tc>
      </w:tr>
      <w:tr w:rsidR="006C21CA" w14:paraId="41CE7164" w14:textId="77777777" w:rsidTr="00AC5551">
        <w:tc>
          <w:tcPr>
            <w:tcW w:w="856" w:type="dxa"/>
          </w:tcPr>
          <w:p w14:paraId="61D78047" w14:textId="77777777" w:rsidR="006C21CA" w:rsidRPr="00F63865" w:rsidRDefault="006C21CA" w:rsidP="00AC5551">
            <w:pPr>
              <w:rPr>
                <w:color w:val="000000"/>
                <w:sz w:val="20"/>
                <w:szCs w:val="20"/>
              </w:rPr>
            </w:pPr>
            <w:r w:rsidRPr="00F63865">
              <w:rPr>
                <w:rFonts w:hint="eastAsia"/>
                <w:color w:val="000000"/>
                <w:sz w:val="20"/>
                <w:szCs w:val="20"/>
              </w:rPr>
              <w:t>第二单</w:t>
            </w:r>
            <w:r w:rsidRPr="00F63865">
              <w:rPr>
                <w:rFonts w:hint="eastAsia"/>
                <w:color w:val="000000"/>
                <w:sz w:val="20"/>
                <w:szCs w:val="20"/>
              </w:rPr>
              <w:lastRenderedPageBreak/>
              <w:t>元</w:t>
            </w:r>
          </w:p>
        </w:tc>
        <w:tc>
          <w:tcPr>
            <w:tcW w:w="1755" w:type="dxa"/>
          </w:tcPr>
          <w:p w14:paraId="2360FFBB" w14:textId="47B25C91" w:rsidR="006C21CA" w:rsidRPr="00F63865" w:rsidRDefault="00440A26" w:rsidP="00AC5551">
            <w:pPr>
              <w:rPr>
                <w:color w:val="000000"/>
                <w:sz w:val="20"/>
                <w:szCs w:val="20"/>
              </w:rPr>
            </w:pPr>
            <w:r>
              <w:rPr>
                <w:rFonts w:hint="eastAsia"/>
                <w:color w:val="000000"/>
                <w:sz w:val="20"/>
                <w:szCs w:val="20"/>
              </w:rPr>
              <w:lastRenderedPageBreak/>
              <w:t>网络舆情选题</w:t>
            </w:r>
          </w:p>
        </w:tc>
        <w:tc>
          <w:tcPr>
            <w:tcW w:w="2085" w:type="dxa"/>
          </w:tcPr>
          <w:p w14:paraId="5B3F7DE7" w14:textId="3423B8C6" w:rsidR="006C21CA" w:rsidRPr="00F63865" w:rsidRDefault="006C21CA" w:rsidP="00AC5551">
            <w:pPr>
              <w:rPr>
                <w:color w:val="000000"/>
                <w:sz w:val="20"/>
                <w:szCs w:val="20"/>
              </w:rPr>
            </w:pPr>
            <w:r>
              <w:rPr>
                <w:rFonts w:hint="eastAsia"/>
                <w:color w:val="000000"/>
                <w:sz w:val="20"/>
                <w:szCs w:val="20"/>
              </w:rPr>
              <w:t>知道</w:t>
            </w:r>
            <w:r w:rsidR="00440A26">
              <w:rPr>
                <w:rFonts w:hint="eastAsia"/>
                <w:color w:val="000000"/>
                <w:sz w:val="20"/>
                <w:szCs w:val="20"/>
              </w:rPr>
              <w:t>网络舆情选题的</w:t>
            </w:r>
            <w:r w:rsidR="00440A26">
              <w:rPr>
                <w:rFonts w:hint="eastAsia"/>
                <w:color w:val="000000"/>
                <w:sz w:val="20"/>
                <w:szCs w:val="20"/>
              </w:rPr>
              <w:lastRenderedPageBreak/>
              <w:t>类型、标准、定位和途径</w:t>
            </w:r>
          </w:p>
        </w:tc>
        <w:tc>
          <w:tcPr>
            <w:tcW w:w="1933" w:type="dxa"/>
          </w:tcPr>
          <w:p w14:paraId="2DCDE002" w14:textId="254FFAC2" w:rsidR="006C21CA" w:rsidRPr="00F63865" w:rsidRDefault="006C21CA" w:rsidP="00AC5551">
            <w:pPr>
              <w:rPr>
                <w:color w:val="000000"/>
                <w:sz w:val="20"/>
                <w:szCs w:val="20"/>
              </w:rPr>
            </w:pPr>
            <w:r>
              <w:rPr>
                <w:rFonts w:hint="eastAsia"/>
                <w:color w:val="000000"/>
                <w:sz w:val="20"/>
                <w:szCs w:val="20"/>
              </w:rPr>
              <w:lastRenderedPageBreak/>
              <w:t>理解</w:t>
            </w:r>
            <w:r w:rsidR="00440A26">
              <w:rPr>
                <w:rFonts w:hint="eastAsia"/>
                <w:color w:val="000000"/>
                <w:sz w:val="20"/>
                <w:szCs w:val="20"/>
              </w:rPr>
              <w:t>网络舆情选题</w:t>
            </w:r>
            <w:r w:rsidR="00440A26">
              <w:rPr>
                <w:rFonts w:hint="eastAsia"/>
                <w:color w:val="000000"/>
                <w:sz w:val="20"/>
                <w:szCs w:val="20"/>
              </w:rPr>
              <w:lastRenderedPageBreak/>
              <w:t>的选定在舆情工作流程中的重要价值和意义</w:t>
            </w:r>
            <w:r w:rsidRPr="00F63865">
              <w:rPr>
                <w:color w:val="000000"/>
                <w:sz w:val="20"/>
                <w:szCs w:val="20"/>
              </w:rPr>
              <w:t>。</w:t>
            </w:r>
          </w:p>
        </w:tc>
        <w:tc>
          <w:tcPr>
            <w:tcW w:w="632" w:type="dxa"/>
          </w:tcPr>
          <w:p w14:paraId="4E178571" w14:textId="0BE33D88" w:rsidR="006C21CA" w:rsidRPr="00F63865" w:rsidRDefault="00D47159" w:rsidP="00AC5551">
            <w:pPr>
              <w:rPr>
                <w:color w:val="000000"/>
                <w:sz w:val="20"/>
                <w:szCs w:val="20"/>
              </w:rPr>
            </w:pPr>
            <w:r>
              <w:rPr>
                <w:rFonts w:hint="eastAsia"/>
                <w:color w:val="000000"/>
                <w:sz w:val="20"/>
                <w:szCs w:val="20"/>
              </w:rPr>
              <w:lastRenderedPageBreak/>
              <w:t>8</w:t>
            </w:r>
          </w:p>
        </w:tc>
        <w:tc>
          <w:tcPr>
            <w:tcW w:w="502" w:type="dxa"/>
          </w:tcPr>
          <w:p w14:paraId="77671C49" w14:textId="77777777" w:rsidR="006C21CA" w:rsidRPr="00F63865" w:rsidRDefault="006C21CA" w:rsidP="00AC5551">
            <w:pPr>
              <w:rPr>
                <w:color w:val="000000"/>
                <w:sz w:val="20"/>
                <w:szCs w:val="20"/>
              </w:rPr>
            </w:pPr>
          </w:p>
        </w:tc>
        <w:tc>
          <w:tcPr>
            <w:tcW w:w="758" w:type="dxa"/>
          </w:tcPr>
          <w:p w14:paraId="49B50D5C" w14:textId="77777777" w:rsidR="006C21CA" w:rsidRPr="00F63865" w:rsidRDefault="006C21CA" w:rsidP="00AC5551">
            <w:pPr>
              <w:rPr>
                <w:color w:val="000000"/>
                <w:sz w:val="20"/>
                <w:szCs w:val="20"/>
              </w:rPr>
            </w:pPr>
          </w:p>
        </w:tc>
      </w:tr>
      <w:tr w:rsidR="006C21CA" w14:paraId="754B758C" w14:textId="77777777" w:rsidTr="00AC5551">
        <w:tc>
          <w:tcPr>
            <w:tcW w:w="856" w:type="dxa"/>
          </w:tcPr>
          <w:p w14:paraId="27E0E38B" w14:textId="77777777" w:rsidR="006C21CA" w:rsidRPr="00F63865" w:rsidRDefault="006C21CA" w:rsidP="00AC5551">
            <w:pPr>
              <w:rPr>
                <w:color w:val="000000"/>
                <w:sz w:val="20"/>
                <w:szCs w:val="20"/>
              </w:rPr>
            </w:pPr>
            <w:r w:rsidRPr="00F63865">
              <w:rPr>
                <w:rFonts w:hint="eastAsia"/>
                <w:color w:val="000000"/>
                <w:sz w:val="20"/>
                <w:szCs w:val="20"/>
              </w:rPr>
              <w:t>第三单元</w:t>
            </w:r>
            <w:r w:rsidRPr="00F63865">
              <w:rPr>
                <w:color w:val="000000"/>
                <w:sz w:val="20"/>
                <w:szCs w:val="20"/>
              </w:rPr>
              <w:t xml:space="preserve"> </w:t>
            </w:r>
          </w:p>
        </w:tc>
        <w:tc>
          <w:tcPr>
            <w:tcW w:w="1755" w:type="dxa"/>
          </w:tcPr>
          <w:p w14:paraId="798619A5" w14:textId="686BFB02" w:rsidR="006C21CA" w:rsidRPr="00F63865" w:rsidRDefault="00440A26" w:rsidP="00AC5551">
            <w:pPr>
              <w:rPr>
                <w:color w:val="000000"/>
                <w:sz w:val="20"/>
                <w:szCs w:val="20"/>
              </w:rPr>
            </w:pPr>
            <w:r>
              <w:rPr>
                <w:rFonts w:hint="eastAsia"/>
                <w:color w:val="000000"/>
                <w:sz w:val="20"/>
                <w:szCs w:val="20"/>
              </w:rPr>
              <w:t>网络舆情抽样</w:t>
            </w:r>
          </w:p>
        </w:tc>
        <w:tc>
          <w:tcPr>
            <w:tcW w:w="2085" w:type="dxa"/>
          </w:tcPr>
          <w:p w14:paraId="2892BA17" w14:textId="6B81536A" w:rsidR="006C21CA" w:rsidRPr="00F63865" w:rsidRDefault="006C21CA" w:rsidP="00AC5551">
            <w:pPr>
              <w:rPr>
                <w:color w:val="000000"/>
                <w:sz w:val="20"/>
                <w:szCs w:val="20"/>
              </w:rPr>
            </w:pPr>
            <w:r>
              <w:rPr>
                <w:rFonts w:hint="eastAsia"/>
                <w:color w:val="000000"/>
                <w:sz w:val="20"/>
                <w:szCs w:val="20"/>
              </w:rPr>
              <w:t>理解</w:t>
            </w:r>
            <w:r w:rsidR="00440A26">
              <w:rPr>
                <w:rFonts w:hint="eastAsia"/>
                <w:color w:val="000000"/>
                <w:sz w:val="20"/>
                <w:szCs w:val="20"/>
              </w:rPr>
              <w:t>网络舆情抽样的搜索工具、舆情样本的内涵标准、舆情抽样的外延标准</w:t>
            </w:r>
          </w:p>
        </w:tc>
        <w:tc>
          <w:tcPr>
            <w:tcW w:w="1933" w:type="dxa"/>
          </w:tcPr>
          <w:p w14:paraId="1FF9D475" w14:textId="2241FA34" w:rsidR="006C21CA" w:rsidRPr="00F63865" w:rsidRDefault="006C21CA" w:rsidP="00AC5551">
            <w:pPr>
              <w:rPr>
                <w:color w:val="000000"/>
                <w:sz w:val="20"/>
                <w:szCs w:val="20"/>
              </w:rPr>
            </w:pPr>
            <w:r>
              <w:rPr>
                <w:rFonts w:hint="eastAsia"/>
                <w:color w:val="000000"/>
                <w:sz w:val="20"/>
                <w:szCs w:val="20"/>
              </w:rPr>
              <w:t>了解</w:t>
            </w:r>
            <w:r w:rsidR="00F83D65">
              <w:rPr>
                <w:rFonts w:hint="eastAsia"/>
                <w:color w:val="000000"/>
                <w:sz w:val="20"/>
                <w:szCs w:val="20"/>
              </w:rPr>
              <w:t>网络舆情抽样的标准，要根据不同类型的舆情事件，从内容分析、美军形式和样本数量方面进行界定</w:t>
            </w:r>
            <w:r>
              <w:rPr>
                <w:rFonts w:hint="eastAsia"/>
                <w:color w:val="000000"/>
                <w:sz w:val="20"/>
                <w:szCs w:val="20"/>
              </w:rPr>
              <w:t>。</w:t>
            </w:r>
          </w:p>
        </w:tc>
        <w:tc>
          <w:tcPr>
            <w:tcW w:w="632" w:type="dxa"/>
          </w:tcPr>
          <w:p w14:paraId="4E5846A6" w14:textId="4B9144E3" w:rsidR="006C21CA" w:rsidRPr="00F63865" w:rsidRDefault="00FA41FB" w:rsidP="00AC5551">
            <w:pPr>
              <w:rPr>
                <w:color w:val="000000"/>
                <w:sz w:val="20"/>
                <w:szCs w:val="20"/>
              </w:rPr>
            </w:pPr>
            <w:r>
              <w:rPr>
                <w:rFonts w:hint="eastAsia"/>
                <w:color w:val="000000"/>
                <w:sz w:val="20"/>
                <w:szCs w:val="20"/>
              </w:rPr>
              <w:t>6</w:t>
            </w:r>
          </w:p>
        </w:tc>
        <w:tc>
          <w:tcPr>
            <w:tcW w:w="502" w:type="dxa"/>
          </w:tcPr>
          <w:p w14:paraId="2B9B2659" w14:textId="77777777" w:rsidR="006C21CA" w:rsidRPr="00F63865" w:rsidRDefault="006C21CA" w:rsidP="00AC5551">
            <w:pPr>
              <w:rPr>
                <w:color w:val="000000"/>
                <w:sz w:val="20"/>
                <w:szCs w:val="20"/>
              </w:rPr>
            </w:pPr>
          </w:p>
        </w:tc>
        <w:tc>
          <w:tcPr>
            <w:tcW w:w="758" w:type="dxa"/>
          </w:tcPr>
          <w:p w14:paraId="7A1AE837" w14:textId="77777777" w:rsidR="006C21CA" w:rsidRPr="00F63865" w:rsidRDefault="006C21CA" w:rsidP="00AC5551">
            <w:pPr>
              <w:rPr>
                <w:color w:val="000000"/>
                <w:sz w:val="20"/>
                <w:szCs w:val="20"/>
              </w:rPr>
            </w:pPr>
          </w:p>
        </w:tc>
      </w:tr>
      <w:tr w:rsidR="006C21CA" w14:paraId="65E3A3DB" w14:textId="77777777" w:rsidTr="00AC5551">
        <w:tc>
          <w:tcPr>
            <w:tcW w:w="856" w:type="dxa"/>
          </w:tcPr>
          <w:p w14:paraId="6AE96787" w14:textId="77777777" w:rsidR="006C21CA" w:rsidRPr="00F63865" w:rsidRDefault="006C21CA" w:rsidP="00AC5551">
            <w:pPr>
              <w:rPr>
                <w:color w:val="000000"/>
                <w:sz w:val="20"/>
                <w:szCs w:val="20"/>
              </w:rPr>
            </w:pPr>
            <w:r w:rsidRPr="00F63865">
              <w:rPr>
                <w:rFonts w:hint="eastAsia"/>
                <w:color w:val="000000"/>
                <w:sz w:val="20"/>
                <w:szCs w:val="20"/>
              </w:rPr>
              <w:t>第四单元</w:t>
            </w:r>
          </w:p>
        </w:tc>
        <w:tc>
          <w:tcPr>
            <w:tcW w:w="1755" w:type="dxa"/>
          </w:tcPr>
          <w:p w14:paraId="1735A6FF" w14:textId="4F968B57" w:rsidR="006C21CA" w:rsidRPr="00F63865" w:rsidRDefault="00F83D65" w:rsidP="00AC5551">
            <w:pPr>
              <w:rPr>
                <w:color w:val="000000"/>
                <w:sz w:val="20"/>
                <w:szCs w:val="20"/>
              </w:rPr>
            </w:pPr>
            <w:r>
              <w:rPr>
                <w:rFonts w:hint="eastAsia"/>
                <w:color w:val="000000"/>
                <w:sz w:val="20"/>
                <w:szCs w:val="20"/>
              </w:rPr>
              <w:t>网络舆情分析报告</w:t>
            </w:r>
          </w:p>
        </w:tc>
        <w:tc>
          <w:tcPr>
            <w:tcW w:w="2085" w:type="dxa"/>
          </w:tcPr>
          <w:p w14:paraId="00544F58" w14:textId="0552C236" w:rsidR="006C21CA" w:rsidRPr="00F63865" w:rsidRDefault="00F83D65" w:rsidP="00AC5551">
            <w:pPr>
              <w:rPr>
                <w:color w:val="000000"/>
                <w:sz w:val="20"/>
                <w:szCs w:val="20"/>
              </w:rPr>
            </w:pPr>
            <w:r>
              <w:rPr>
                <w:rFonts w:hint="eastAsia"/>
                <w:color w:val="000000"/>
                <w:sz w:val="20"/>
                <w:szCs w:val="20"/>
              </w:rPr>
              <w:t>理解网络舆情样本分析工具、抽样分类统计、图表分析、偏差校正，撰写网络舆情分析报告文案</w:t>
            </w:r>
            <w:r w:rsidR="006C21CA">
              <w:rPr>
                <w:rFonts w:hint="eastAsia"/>
                <w:color w:val="000000"/>
                <w:sz w:val="20"/>
                <w:szCs w:val="20"/>
              </w:rPr>
              <w:t>。</w:t>
            </w:r>
          </w:p>
        </w:tc>
        <w:tc>
          <w:tcPr>
            <w:tcW w:w="1933" w:type="dxa"/>
          </w:tcPr>
          <w:p w14:paraId="3D749A1E" w14:textId="2C77B583" w:rsidR="006C21CA" w:rsidRPr="00F63865" w:rsidRDefault="00F83D65" w:rsidP="00AC5551">
            <w:pPr>
              <w:rPr>
                <w:color w:val="000000"/>
                <w:sz w:val="20"/>
                <w:szCs w:val="20"/>
              </w:rPr>
            </w:pPr>
            <w:r>
              <w:rPr>
                <w:rFonts w:hint="eastAsia"/>
                <w:color w:val="000000"/>
                <w:sz w:val="20"/>
                <w:szCs w:val="20"/>
              </w:rPr>
              <w:t>运用</w:t>
            </w:r>
            <w:r w:rsidR="00FA41FB">
              <w:rPr>
                <w:rFonts w:hint="eastAsia"/>
                <w:color w:val="000000"/>
                <w:sz w:val="20"/>
                <w:szCs w:val="20"/>
              </w:rPr>
              <w:t>舆情分析各类工具，</w:t>
            </w:r>
            <w:r w:rsidR="006C21CA">
              <w:rPr>
                <w:rFonts w:hint="eastAsia"/>
                <w:color w:val="000000"/>
                <w:sz w:val="20"/>
                <w:szCs w:val="20"/>
              </w:rPr>
              <w:t>掌握</w:t>
            </w:r>
            <w:r>
              <w:rPr>
                <w:rFonts w:hint="eastAsia"/>
                <w:color w:val="000000"/>
                <w:sz w:val="20"/>
                <w:szCs w:val="20"/>
              </w:rPr>
              <w:t>网络舆情分析报告文案撰写</w:t>
            </w:r>
            <w:r w:rsidR="006C21CA">
              <w:rPr>
                <w:rFonts w:hint="eastAsia"/>
                <w:color w:val="000000"/>
                <w:sz w:val="20"/>
                <w:szCs w:val="20"/>
              </w:rPr>
              <w:t>。</w:t>
            </w:r>
          </w:p>
        </w:tc>
        <w:tc>
          <w:tcPr>
            <w:tcW w:w="632" w:type="dxa"/>
          </w:tcPr>
          <w:p w14:paraId="3D493EC0" w14:textId="40F964A3" w:rsidR="006C21CA" w:rsidRPr="00F63865" w:rsidRDefault="00FA41FB" w:rsidP="00AC5551">
            <w:pPr>
              <w:rPr>
                <w:color w:val="000000"/>
                <w:sz w:val="20"/>
                <w:szCs w:val="20"/>
              </w:rPr>
            </w:pPr>
            <w:r>
              <w:rPr>
                <w:rFonts w:hint="eastAsia"/>
                <w:color w:val="000000"/>
                <w:sz w:val="20"/>
                <w:szCs w:val="20"/>
              </w:rPr>
              <w:t>6</w:t>
            </w:r>
          </w:p>
        </w:tc>
        <w:tc>
          <w:tcPr>
            <w:tcW w:w="502" w:type="dxa"/>
          </w:tcPr>
          <w:p w14:paraId="3DF92969" w14:textId="77777777" w:rsidR="006C21CA" w:rsidRPr="00F63865" w:rsidRDefault="006C21CA" w:rsidP="00AC5551">
            <w:pPr>
              <w:rPr>
                <w:color w:val="000000"/>
                <w:sz w:val="20"/>
                <w:szCs w:val="20"/>
              </w:rPr>
            </w:pPr>
          </w:p>
        </w:tc>
        <w:tc>
          <w:tcPr>
            <w:tcW w:w="758" w:type="dxa"/>
          </w:tcPr>
          <w:p w14:paraId="1AB67CEF" w14:textId="3356BD31" w:rsidR="006C21CA" w:rsidRPr="00F63865" w:rsidRDefault="00827ED6" w:rsidP="00AC5551">
            <w:pPr>
              <w:rPr>
                <w:color w:val="000000"/>
                <w:sz w:val="20"/>
                <w:szCs w:val="20"/>
              </w:rPr>
            </w:pPr>
            <w:r>
              <w:rPr>
                <w:rFonts w:hint="eastAsia"/>
                <w:color w:val="000000"/>
                <w:sz w:val="20"/>
                <w:szCs w:val="20"/>
              </w:rPr>
              <w:t>发现记录身边的舆情，并在课堂上讲述其并进行分析。</w:t>
            </w:r>
          </w:p>
        </w:tc>
      </w:tr>
      <w:tr w:rsidR="006C21CA" w14:paraId="5F059D73" w14:textId="77777777" w:rsidTr="00AC5551">
        <w:tc>
          <w:tcPr>
            <w:tcW w:w="856" w:type="dxa"/>
          </w:tcPr>
          <w:p w14:paraId="6911E9E3" w14:textId="77777777" w:rsidR="006C21CA" w:rsidRPr="00F63865" w:rsidRDefault="006C21CA" w:rsidP="00AC5551">
            <w:pPr>
              <w:rPr>
                <w:color w:val="000000"/>
                <w:sz w:val="20"/>
                <w:szCs w:val="20"/>
              </w:rPr>
            </w:pPr>
            <w:r w:rsidRPr="00F63865">
              <w:rPr>
                <w:rFonts w:hint="eastAsia"/>
                <w:color w:val="000000"/>
                <w:sz w:val="20"/>
                <w:szCs w:val="20"/>
              </w:rPr>
              <w:t>第五单元</w:t>
            </w:r>
            <w:r w:rsidRPr="00F63865">
              <w:rPr>
                <w:color w:val="000000"/>
                <w:sz w:val="20"/>
                <w:szCs w:val="20"/>
              </w:rPr>
              <w:t xml:space="preserve"> </w:t>
            </w:r>
          </w:p>
        </w:tc>
        <w:tc>
          <w:tcPr>
            <w:tcW w:w="1755" w:type="dxa"/>
          </w:tcPr>
          <w:p w14:paraId="6F46A7CB" w14:textId="2F1A66E9" w:rsidR="006C21CA" w:rsidRPr="00F63865" w:rsidRDefault="00FA41FB" w:rsidP="00AC5551">
            <w:pPr>
              <w:rPr>
                <w:color w:val="000000"/>
                <w:sz w:val="20"/>
                <w:szCs w:val="20"/>
              </w:rPr>
            </w:pPr>
            <w:r>
              <w:rPr>
                <w:rFonts w:hint="eastAsia"/>
                <w:color w:val="000000"/>
                <w:sz w:val="20"/>
                <w:szCs w:val="20"/>
              </w:rPr>
              <w:t>网络舆情</w:t>
            </w:r>
            <w:proofErr w:type="gramStart"/>
            <w:r>
              <w:rPr>
                <w:rFonts w:hint="eastAsia"/>
                <w:color w:val="000000"/>
                <w:sz w:val="20"/>
                <w:szCs w:val="20"/>
              </w:rPr>
              <w:t>研</w:t>
            </w:r>
            <w:proofErr w:type="gramEnd"/>
            <w:r>
              <w:rPr>
                <w:rFonts w:hint="eastAsia"/>
                <w:color w:val="000000"/>
                <w:sz w:val="20"/>
                <w:szCs w:val="20"/>
              </w:rPr>
              <w:t>判与应对</w:t>
            </w:r>
          </w:p>
        </w:tc>
        <w:tc>
          <w:tcPr>
            <w:tcW w:w="2085" w:type="dxa"/>
          </w:tcPr>
          <w:p w14:paraId="049FFA08" w14:textId="000A70EB" w:rsidR="006C21CA" w:rsidRPr="00F63865" w:rsidRDefault="00FA41FB" w:rsidP="00AC5551">
            <w:pPr>
              <w:rPr>
                <w:color w:val="000000"/>
                <w:sz w:val="20"/>
                <w:szCs w:val="20"/>
              </w:rPr>
            </w:pPr>
            <w:r>
              <w:rPr>
                <w:rFonts w:hint="eastAsia"/>
                <w:color w:val="000000"/>
                <w:sz w:val="20"/>
                <w:szCs w:val="20"/>
              </w:rPr>
              <w:t>了解网络舆情的周期，对网络舆情</w:t>
            </w:r>
            <w:proofErr w:type="gramStart"/>
            <w:r>
              <w:rPr>
                <w:rFonts w:hint="eastAsia"/>
                <w:color w:val="000000"/>
                <w:sz w:val="20"/>
                <w:szCs w:val="20"/>
              </w:rPr>
              <w:t>作出</w:t>
            </w:r>
            <w:proofErr w:type="gramEnd"/>
            <w:r>
              <w:rPr>
                <w:rFonts w:hint="eastAsia"/>
                <w:color w:val="000000"/>
                <w:sz w:val="20"/>
                <w:szCs w:val="20"/>
              </w:rPr>
              <w:t>宏观</w:t>
            </w:r>
            <w:proofErr w:type="gramStart"/>
            <w:r>
              <w:rPr>
                <w:rFonts w:hint="eastAsia"/>
                <w:color w:val="000000"/>
                <w:sz w:val="20"/>
                <w:szCs w:val="20"/>
              </w:rPr>
              <w:t>研</w:t>
            </w:r>
            <w:proofErr w:type="gramEnd"/>
            <w:r>
              <w:rPr>
                <w:rFonts w:hint="eastAsia"/>
                <w:color w:val="000000"/>
                <w:sz w:val="20"/>
                <w:szCs w:val="20"/>
              </w:rPr>
              <w:t>判，确定政务、企业网络舆情的应对指标，最终对网络舆情应对进行点评</w:t>
            </w:r>
            <w:r w:rsidR="006C21CA" w:rsidRPr="00F63865">
              <w:rPr>
                <w:color w:val="000000"/>
                <w:sz w:val="20"/>
                <w:szCs w:val="20"/>
              </w:rPr>
              <w:t>。</w:t>
            </w:r>
          </w:p>
        </w:tc>
        <w:tc>
          <w:tcPr>
            <w:tcW w:w="1933" w:type="dxa"/>
          </w:tcPr>
          <w:p w14:paraId="0847ABF3" w14:textId="228A894F" w:rsidR="006C21CA" w:rsidRPr="00F63865" w:rsidRDefault="00FA41FB" w:rsidP="00AC5551">
            <w:pPr>
              <w:rPr>
                <w:color w:val="000000"/>
                <w:sz w:val="20"/>
                <w:szCs w:val="20"/>
              </w:rPr>
            </w:pPr>
            <w:r>
              <w:rPr>
                <w:rFonts w:hint="eastAsia"/>
                <w:color w:val="000000"/>
                <w:sz w:val="20"/>
                <w:szCs w:val="20"/>
              </w:rPr>
              <w:t>运用网络舆情所作</w:t>
            </w:r>
            <w:proofErr w:type="gramStart"/>
            <w:r>
              <w:rPr>
                <w:rFonts w:hint="eastAsia"/>
                <w:color w:val="000000"/>
                <w:sz w:val="20"/>
                <w:szCs w:val="20"/>
              </w:rPr>
              <w:t>研</w:t>
            </w:r>
            <w:proofErr w:type="gramEnd"/>
            <w:r>
              <w:rPr>
                <w:rFonts w:hint="eastAsia"/>
                <w:color w:val="000000"/>
                <w:sz w:val="20"/>
                <w:szCs w:val="20"/>
              </w:rPr>
              <w:t>判功能，对网络舆情应对进行点评</w:t>
            </w:r>
            <w:r w:rsidR="006C21CA" w:rsidRPr="00F63865">
              <w:rPr>
                <w:color w:val="000000"/>
                <w:sz w:val="20"/>
                <w:szCs w:val="20"/>
              </w:rPr>
              <w:t>。</w:t>
            </w:r>
          </w:p>
        </w:tc>
        <w:tc>
          <w:tcPr>
            <w:tcW w:w="632" w:type="dxa"/>
          </w:tcPr>
          <w:p w14:paraId="409C2EBE" w14:textId="7ABBC2FD" w:rsidR="006C21CA" w:rsidRPr="00F63865" w:rsidRDefault="00D47159" w:rsidP="00AC5551">
            <w:pPr>
              <w:rPr>
                <w:color w:val="000000"/>
                <w:sz w:val="20"/>
                <w:szCs w:val="20"/>
              </w:rPr>
            </w:pPr>
            <w:r>
              <w:rPr>
                <w:rFonts w:hint="eastAsia"/>
                <w:color w:val="000000"/>
                <w:sz w:val="20"/>
                <w:szCs w:val="20"/>
              </w:rPr>
              <w:t>6</w:t>
            </w:r>
          </w:p>
        </w:tc>
        <w:tc>
          <w:tcPr>
            <w:tcW w:w="502" w:type="dxa"/>
          </w:tcPr>
          <w:p w14:paraId="42BA01F8" w14:textId="77777777" w:rsidR="006C21CA" w:rsidRPr="00F63865" w:rsidRDefault="006C21CA" w:rsidP="00AC5551">
            <w:pPr>
              <w:rPr>
                <w:color w:val="000000"/>
                <w:sz w:val="20"/>
                <w:szCs w:val="20"/>
              </w:rPr>
            </w:pPr>
          </w:p>
        </w:tc>
        <w:tc>
          <w:tcPr>
            <w:tcW w:w="758" w:type="dxa"/>
          </w:tcPr>
          <w:p w14:paraId="74EA63DA" w14:textId="77777777" w:rsidR="006C21CA" w:rsidRPr="00F63865" w:rsidRDefault="006C21CA" w:rsidP="00AC5551">
            <w:pPr>
              <w:rPr>
                <w:color w:val="000000"/>
                <w:sz w:val="20"/>
                <w:szCs w:val="20"/>
              </w:rPr>
            </w:pPr>
          </w:p>
        </w:tc>
      </w:tr>
    </w:tbl>
    <w:p w14:paraId="0FB86C99" w14:textId="77777777" w:rsidR="006C21CA" w:rsidRDefault="006C21CA" w:rsidP="006C21CA">
      <w:pPr>
        <w:snapToGrid w:val="0"/>
        <w:spacing w:line="288" w:lineRule="auto"/>
        <w:ind w:right="26"/>
        <w:rPr>
          <w:sz w:val="20"/>
          <w:szCs w:val="20"/>
        </w:rPr>
      </w:pPr>
      <w:r>
        <w:rPr>
          <w:rFonts w:hint="eastAsia"/>
          <w:sz w:val="20"/>
          <w:szCs w:val="20"/>
        </w:rPr>
        <w:t>注：本课程共计</w:t>
      </w:r>
      <w:r>
        <w:rPr>
          <w:rFonts w:hint="eastAsia"/>
          <w:sz w:val="20"/>
          <w:szCs w:val="20"/>
        </w:rPr>
        <w:t>32</w:t>
      </w:r>
      <w:r>
        <w:rPr>
          <w:rFonts w:hint="eastAsia"/>
          <w:sz w:val="20"/>
          <w:szCs w:val="20"/>
        </w:rPr>
        <w:t>学时。</w:t>
      </w:r>
    </w:p>
    <w:p w14:paraId="702F3E97" w14:textId="77777777" w:rsidR="006C21CA" w:rsidRPr="00484554" w:rsidRDefault="006C21CA" w:rsidP="006C21CA">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C21CA" w14:paraId="54DEDCEB" w14:textId="77777777" w:rsidTr="00AC5551">
        <w:tc>
          <w:tcPr>
            <w:tcW w:w="1809" w:type="dxa"/>
            <w:shd w:val="clear" w:color="auto" w:fill="auto"/>
          </w:tcPr>
          <w:p w14:paraId="5F81178C" w14:textId="77777777" w:rsidR="006C21CA" w:rsidRDefault="006C21CA" w:rsidP="00AC555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67136E3" w14:textId="77777777" w:rsidR="006C21CA" w:rsidRDefault="006C21CA" w:rsidP="00AC555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7053AB48" w14:textId="77777777" w:rsidR="006C21CA" w:rsidRDefault="006C21CA" w:rsidP="00AC5551">
            <w:pPr>
              <w:snapToGrid w:val="0"/>
              <w:spacing w:beforeLines="50" w:before="156" w:afterLines="50" w:after="156"/>
              <w:jc w:val="center"/>
              <w:rPr>
                <w:rFonts w:ascii="宋体" w:hAnsi="宋体"/>
                <w:bCs/>
                <w:color w:val="000000"/>
                <w:szCs w:val="20"/>
              </w:rPr>
            </w:pPr>
            <w:r>
              <w:rPr>
                <w:rFonts w:ascii="宋体" w:hAnsi="宋体" w:hint="eastAsia"/>
                <w:bCs/>
                <w:color w:val="000000"/>
                <w:szCs w:val="20"/>
                <w:highlight w:val="yellow"/>
              </w:rPr>
              <w:t>占比</w:t>
            </w:r>
          </w:p>
        </w:tc>
      </w:tr>
      <w:tr w:rsidR="006C21CA" w14:paraId="4AB57FD5" w14:textId="77777777" w:rsidTr="00AC5551">
        <w:tc>
          <w:tcPr>
            <w:tcW w:w="1809" w:type="dxa"/>
            <w:shd w:val="clear" w:color="auto" w:fill="auto"/>
          </w:tcPr>
          <w:p w14:paraId="04CE15A4" w14:textId="77777777" w:rsidR="006C21CA" w:rsidRDefault="006C21CA" w:rsidP="00AC555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1</w:t>
            </w:r>
          </w:p>
        </w:tc>
        <w:tc>
          <w:tcPr>
            <w:tcW w:w="5103" w:type="dxa"/>
            <w:shd w:val="clear" w:color="auto" w:fill="auto"/>
          </w:tcPr>
          <w:p w14:paraId="7120E820" w14:textId="77777777" w:rsidR="006C21CA" w:rsidRDefault="00AC7FC1" w:rsidP="00AC555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14:paraId="167612A2" w14:textId="33ACE1D5" w:rsidR="006C21CA" w:rsidRDefault="00827ED6" w:rsidP="00AC555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6C21CA">
              <w:rPr>
                <w:rFonts w:ascii="宋体" w:hAnsi="宋体" w:hint="eastAsia"/>
                <w:bCs/>
                <w:color w:val="000000"/>
                <w:szCs w:val="20"/>
              </w:rPr>
              <w:t>0%</w:t>
            </w:r>
          </w:p>
        </w:tc>
      </w:tr>
      <w:tr w:rsidR="006C21CA" w14:paraId="2D90A923" w14:textId="77777777" w:rsidTr="00AC5551">
        <w:tc>
          <w:tcPr>
            <w:tcW w:w="1809" w:type="dxa"/>
            <w:shd w:val="clear" w:color="auto" w:fill="auto"/>
          </w:tcPr>
          <w:p w14:paraId="2FF5E3F3" w14:textId="77777777" w:rsidR="006C21CA" w:rsidRDefault="006C21CA" w:rsidP="00AC555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X1</w:t>
            </w:r>
          </w:p>
        </w:tc>
        <w:tc>
          <w:tcPr>
            <w:tcW w:w="5103" w:type="dxa"/>
            <w:shd w:val="clear" w:color="auto" w:fill="auto"/>
          </w:tcPr>
          <w:p w14:paraId="0736A564" w14:textId="6C47253E" w:rsidR="006C21CA" w:rsidRDefault="00827ED6" w:rsidP="00AC5551">
            <w:pPr>
              <w:snapToGrid w:val="0"/>
              <w:spacing w:beforeLines="50" w:before="156" w:afterLines="50" w:after="156"/>
              <w:jc w:val="center"/>
              <w:rPr>
                <w:rFonts w:ascii="宋体" w:hAnsi="宋体"/>
                <w:bCs/>
                <w:color w:val="000000"/>
                <w:szCs w:val="20"/>
              </w:rPr>
            </w:pPr>
            <w:r>
              <w:rPr>
                <w:rFonts w:hint="eastAsia"/>
                <w:color w:val="000000"/>
                <w:sz w:val="20"/>
                <w:szCs w:val="20"/>
              </w:rPr>
              <w:t>每个学生提交</w:t>
            </w:r>
            <w:r w:rsidR="006C21CA">
              <w:rPr>
                <w:rFonts w:hint="eastAsia"/>
                <w:color w:val="000000"/>
                <w:sz w:val="20"/>
                <w:szCs w:val="20"/>
              </w:rPr>
              <w:t>一份学习计划，包括参考书目的阅读和讨论，并做记录。</w:t>
            </w:r>
          </w:p>
        </w:tc>
        <w:tc>
          <w:tcPr>
            <w:tcW w:w="1843" w:type="dxa"/>
            <w:shd w:val="clear" w:color="auto" w:fill="auto"/>
          </w:tcPr>
          <w:p w14:paraId="5673A513" w14:textId="77777777" w:rsidR="006C21CA" w:rsidRDefault="00BE2CB3" w:rsidP="00AC5551">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6C21CA">
              <w:rPr>
                <w:rFonts w:ascii="宋体" w:hAnsi="宋体" w:hint="eastAsia"/>
                <w:bCs/>
                <w:color w:val="000000"/>
                <w:szCs w:val="20"/>
              </w:rPr>
              <w:t>%</w:t>
            </w:r>
          </w:p>
        </w:tc>
      </w:tr>
      <w:tr w:rsidR="006C21CA" w14:paraId="09480163" w14:textId="77777777" w:rsidTr="00AC5551">
        <w:tc>
          <w:tcPr>
            <w:tcW w:w="1809" w:type="dxa"/>
            <w:shd w:val="clear" w:color="auto" w:fill="auto"/>
          </w:tcPr>
          <w:p w14:paraId="21B57863" w14:textId="77777777" w:rsidR="006C21CA" w:rsidRDefault="006C21CA" w:rsidP="00AC555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X2</w:t>
            </w:r>
          </w:p>
        </w:tc>
        <w:tc>
          <w:tcPr>
            <w:tcW w:w="5103" w:type="dxa"/>
            <w:shd w:val="clear" w:color="auto" w:fill="auto"/>
          </w:tcPr>
          <w:p w14:paraId="49D82B2E" w14:textId="006CBAE8" w:rsidR="006C21CA" w:rsidRDefault="00827ED6" w:rsidP="00AC5551">
            <w:pPr>
              <w:snapToGrid w:val="0"/>
              <w:spacing w:beforeLines="50" w:before="156" w:afterLines="50" w:after="156"/>
              <w:jc w:val="center"/>
              <w:rPr>
                <w:rFonts w:ascii="宋体" w:hAnsi="宋体"/>
                <w:bCs/>
                <w:color w:val="000000"/>
                <w:szCs w:val="20"/>
              </w:rPr>
            </w:pPr>
            <w:r>
              <w:rPr>
                <w:rFonts w:hint="eastAsia"/>
                <w:color w:val="000000"/>
                <w:sz w:val="20"/>
                <w:szCs w:val="20"/>
              </w:rPr>
              <w:t>每个学生发现记录身边的舆情，并在课堂上讲述其并进行分析。</w:t>
            </w:r>
          </w:p>
        </w:tc>
        <w:tc>
          <w:tcPr>
            <w:tcW w:w="1843" w:type="dxa"/>
            <w:shd w:val="clear" w:color="auto" w:fill="auto"/>
          </w:tcPr>
          <w:p w14:paraId="04FD6CEA" w14:textId="77777777" w:rsidR="006C21CA" w:rsidRDefault="00BE2CB3" w:rsidP="00AC5551">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6C21CA">
              <w:rPr>
                <w:rFonts w:ascii="宋体" w:hAnsi="宋体" w:hint="eastAsia"/>
                <w:bCs/>
                <w:color w:val="000000"/>
                <w:szCs w:val="20"/>
              </w:rPr>
              <w:t>%</w:t>
            </w:r>
          </w:p>
        </w:tc>
      </w:tr>
      <w:tr w:rsidR="006C21CA" w14:paraId="6958B05C" w14:textId="77777777" w:rsidTr="007E7113">
        <w:trPr>
          <w:trHeight w:val="668"/>
        </w:trPr>
        <w:tc>
          <w:tcPr>
            <w:tcW w:w="1809" w:type="dxa"/>
            <w:shd w:val="clear" w:color="auto" w:fill="auto"/>
          </w:tcPr>
          <w:p w14:paraId="2A69E52B" w14:textId="77777777" w:rsidR="006C21CA" w:rsidRDefault="006C21CA" w:rsidP="00AC5551">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highlight w:val="yellow"/>
              </w:rPr>
              <w:t>X3</w:t>
            </w:r>
          </w:p>
        </w:tc>
        <w:tc>
          <w:tcPr>
            <w:tcW w:w="5103" w:type="dxa"/>
            <w:shd w:val="clear" w:color="auto" w:fill="auto"/>
          </w:tcPr>
          <w:p w14:paraId="3B8970EC" w14:textId="27016BE6" w:rsidR="006C21CA" w:rsidRDefault="00827ED6" w:rsidP="00AC5551">
            <w:pPr>
              <w:snapToGrid w:val="0"/>
              <w:spacing w:beforeLines="50" w:before="156" w:afterLines="50" w:after="156"/>
              <w:jc w:val="center"/>
              <w:rPr>
                <w:rFonts w:ascii="宋体" w:hAnsi="宋体"/>
                <w:bCs/>
                <w:color w:val="000000"/>
                <w:szCs w:val="20"/>
              </w:rPr>
            </w:pPr>
            <w:r>
              <w:rPr>
                <w:rFonts w:hint="eastAsia"/>
                <w:color w:val="000000"/>
                <w:sz w:val="20"/>
                <w:szCs w:val="20"/>
              </w:rPr>
              <w:t>每个学生提交一份舆情监测报告，并以主题演讲的形式汇报。老师打分。</w:t>
            </w:r>
          </w:p>
        </w:tc>
        <w:tc>
          <w:tcPr>
            <w:tcW w:w="1843" w:type="dxa"/>
            <w:shd w:val="clear" w:color="auto" w:fill="auto"/>
          </w:tcPr>
          <w:p w14:paraId="22BDE075" w14:textId="77777777" w:rsidR="006C21CA" w:rsidRDefault="00BE2CB3" w:rsidP="00AC5551">
            <w:pPr>
              <w:snapToGrid w:val="0"/>
              <w:spacing w:beforeLines="50" w:before="156" w:afterLines="50" w:after="156"/>
              <w:jc w:val="center"/>
              <w:rPr>
                <w:rFonts w:ascii="宋体" w:hAnsi="宋体"/>
                <w:bCs/>
                <w:color w:val="000000"/>
                <w:szCs w:val="20"/>
              </w:rPr>
            </w:pPr>
            <w:r>
              <w:rPr>
                <w:rFonts w:ascii="宋体" w:hAnsi="宋体"/>
                <w:bCs/>
                <w:color w:val="000000"/>
                <w:szCs w:val="20"/>
              </w:rPr>
              <w:t>20</w:t>
            </w:r>
            <w:r w:rsidR="006C21CA">
              <w:rPr>
                <w:rFonts w:ascii="宋体" w:hAnsi="宋体" w:hint="eastAsia"/>
                <w:bCs/>
                <w:color w:val="000000"/>
                <w:szCs w:val="20"/>
              </w:rPr>
              <w:t>%</w:t>
            </w:r>
          </w:p>
        </w:tc>
      </w:tr>
    </w:tbl>
    <w:p w14:paraId="24F8CD5B" w14:textId="77777777" w:rsidR="007B3DDA" w:rsidRDefault="007B3DDA" w:rsidP="006C21CA">
      <w:pPr>
        <w:snapToGrid w:val="0"/>
        <w:spacing w:line="288" w:lineRule="auto"/>
        <w:ind w:firstLineChars="300" w:firstLine="840"/>
        <w:rPr>
          <w:sz w:val="28"/>
          <w:szCs w:val="28"/>
        </w:rPr>
      </w:pPr>
    </w:p>
    <w:p w14:paraId="0AAC1875" w14:textId="77777777" w:rsidR="007B3DDA" w:rsidRDefault="007B3DDA" w:rsidP="006C21CA">
      <w:pPr>
        <w:snapToGrid w:val="0"/>
        <w:spacing w:line="288" w:lineRule="auto"/>
        <w:ind w:firstLineChars="300" w:firstLine="840"/>
        <w:rPr>
          <w:sz w:val="28"/>
          <w:szCs w:val="28"/>
        </w:rPr>
      </w:pPr>
    </w:p>
    <w:p w14:paraId="583277FB" w14:textId="77EAEDA7" w:rsidR="006C21CA" w:rsidRPr="008932D7" w:rsidRDefault="006C21CA" w:rsidP="006C21CA">
      <w:pPr>
        <w:snapToGrid w:val="0"/>
        <w:spacing w:line="288" w:lineRule="auto"/>
        <w:ind w:firstLineChars="300" w:firstLine="840"/>
        <w:rPr>
          <w:sz w:val="28"/>
          <w:szCs w:val="28"/>
        </w:rPr>
      </w:pPr>
      <w:r>
        <w:rPr>
          <w:rFonts w:hint="eastAsia"/>
          <w:sz w:val="28"/>
          <w:szCs w:val="28"/>
        </w:rPr>
        <w:lastRenderedPageBreak/>
        <w:t>撰写人：</w:t>
      </w:r>
      <w:r w:rsidR="00827ED6">
        <w:rPr>
          <w:rFonts w:hint="eastAsia"/>
          <w:sz w:val="28"/>
          <w:szCs w:val="28"/>
        </w:rPr>
        <w:t>管国忠</w:t>
      </w:r>
      <w:r w:rsidR="00FA41FB">
        <w:rPr>
          <w:sz w:val="28"/>
          <w:szCs w:val="28"/>
        </w:rPr>
        <w:t xml:space="preserve">              </w:t>
      </w:r>
      <w:r>
        <w:rPr>
          <w:rFonts w:hint="eastAsia"/>
          <w:sz w:val="28"/>
          <w:szCs w:val="28"/>
        </w:rPr>
        <w:t>系主任审核签名：</w:t>
      </w:r>
    </w:p>
    <w:p w14:paraId="2331C701" w14:textId="708B23AD" w:rsidR="006C21CA" w:rsidRDefault="006C21CA" w:rsidP="007B3DDA">
      <w:pPr>
        <w:snapToGrid w:val="0"/>
        <w:spacing w:line="288" w:lineRule="auto"/>
        <w:ind w:firstLineChars="1700" w:firstLine="4760"/>
        <w:rPr>
          <w:sz w:val="28"/>
          <w:szCs w:val="28"/>
        </w:rPr>
      </w:pPr>
      <w:r>
        <w:rPr>
          <w:rFonts w:hint="eastAsia"/>
          <w:sz w:val="28"/>
          <w:szCs w:val="28"/>
        </w:rPr>
        <w:t>审核时间：</w:t>
      </w:r>
      <w:r w:rsidR="008932D7">
        <w:rPr>
          <w:rFonts w:hint="eastAsia"/>
          <w:sz w:val="28"/>
          <w:szCs w:val="28"/>
        </w:rPr>
        <w:t>2</w:t>
      </w:r>
      <w:r w:rsidR="008932D7">
        <w:rPr>
          <w:sz w:val="28"/>
          <w:szCs w:val="28"/>
        </w:rPr>
        <w:t>0</w:t>
      </w:r>
      <w:r w:rsidR="00FA41FB">
        <w:rPr>
          <w:rFonts w:hint="eastAsia"/>
          <w:sz w:val="28"/>
          <w:szCs w:val="28"/>
        </w:rPr>
        <w:t>20</w:t>
      </w:r>
      <w:r w:rsidR="00FA41FB">
        <w:rPr>
          <w:rFonts w:hint="eastAsia"/>
          <w:sz w:val="28"/>
          <w:szCs w:val="28"/>
        </w:rPr>
        <w:t>年</w:t>
      </w:r>
      <w:r w:rsidR="00FA41FB">
        <w:rPr>
          <w:rFonts w:hint="eastAsia"/>
          <w:sz w:val="28"/>
          <w:szCs w:val="28"/>
        </w:rPr>
        <w:t>8</w:t>
      </w:r>
      <w:r w:rsidR="00FA41FB">
        <w:rPr>
          <w:rFonts w:hint="eastAsia"/>
          <w:sz w:val="28"/>
          <w:szCs w:val="28"/>
        </w:rPr>
        <w:t>月</w:t>
      </w:r>
      <w:r w:rsidR="00FA41FB">
        <w:rPr>
          <w:rFonts w:hint="eastAsia"/>
          <w:sz w:val="28"/>
          <w:szCs w:val="28"/>
        </w:rPr>
        <w:t>20</w:t>
      </w:r>
      <w:r w:rsidR="00FA41FB">
        <w:rPr>
          <w:rFonts w:hint="eastAsia"/>
          <w:sz w:val="28"/>
          <w:szCs w:val="28"/>
        </w:rPr>
        <w:t>日</w:t>
      </w:r>
    </w:p>
    <w:sectPr w:rsidR="006C21CA" w:rsidSect="00D82B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7A29D" w14:textId="77777777" w:rsidR="00736C81" w:rsidRDefault="00736C81" w:rsidP="006C21CA">
      <w:r>
        <w:separator/>
      </w:r>
    </w:p>
  </w:endnote>
  <w:endnote w:type="continuationSeparator" w:id="0">
    <w:p w14:paraId="530355E5" w14:textId="77777777" w:rsidR="00736C81" w:rsidRDefault="00736C81" w:rsidP="006C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altName w:val="Wingdings 2"/>
    <w:charset w:val="02"/>
    <w:family w:val="decorative"/>
    <w:pitch w:val="variable"/>
    <w:sig w:usb0="00000000" w:usb1="10000000" w:usb2="00000000" w:usb3="00000000" w:csb0="80000000" w:csb1="00000000"/>
  </w:font>
  <w:font w:name="宋体 (正文)">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B2758" w14:textId="77777777" w:rsidR="00736C81" w:rsidRDefault="00736C81" w:rsidP="006C21CA">
      <w:r>
        <w:separator/>
      </w:r>
    </w:p>
  </w:footnote>
  <w:footnote w:type="continuationSeparator" w:id="0">
    <w:p w14:paraId="1B81CD9C" w14:textId="77777777" w:rsidR="00736C81" w:rsidRDefault="00736C81" w:rsidP="006C2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40437"/>
    <w:rsid w:val="000D4DA4"/>
    <w:rsid w:val="001072BC"/>
    <w:rsid w:val="00113076"/>
    <w:rsid w:val="001D2EB4"/>
    <w:rsid w:val="00256B39"/>
    <w:rsid w:val="0026033C"/>
    <w:rsid w:val="002E3721"/>
    <w:rsid w:val="00313BBA"/>
    <w:rsid w:val="00313F6F"/>
    <w:rsid w:val="003259BB"/>
    <w:rsid w:val="0032602E"/>
    <w:rsid w:val="003367AE"/>
    <w:rsid w:val="003B1258"/>
    <w:rsid w:val="004073FF"/>
    <w:rsid w:val="004100B0"/>
    <w:rsid w:val="00440A26"/>
    <w:rsid w:val="00444DAC"/>
    <w:rsid w:val="00446FBC"/>
    <w:rsid w:val="005467DC"/>
    <w:rsid w:val="00553D03"/>
    <w:rsid w:val="005A1007"/>
    <w:rsid w:val="005B121A"/>
    <w:rsid w:val="005B2B6D"/>
    <w:rsid w:val="005B4B4E"/>
    <w:rsid w:val="005C7015"/>
    <w:rsid w:val="00624FE1"/>
    <w:rsid w:val="006376FD"/>
    <w:rsid w:val="006C21CA"/>
    <w:rsid w:val="007208D6"/>
    <w:rsid w:val="00736C81"/>
    <w:rsid w:val="00796130"/>
    <w:rsid w:val="007B3DDA"/>
    <w:rsid w:val="007E7113"/>
    <w:rsid w:val="00827ED6"/>
    <w:rsid w:val="008932D7"/>
    <w:rsid w:val="008B397C"/>
    <w:rsid w:val="008B47F4"/>
    <w:rsid w:val="00900019"/>
    <w:rsid w:val="0099063E"/>
    <w:rsid w:val="00A00E81"/>
    <w:rsid w:val="00A16F6A"/>
    <w:rsid w:val="00A256CD"/>
    <w:rsid w:val="00A73691"/>
    <w:rsid w:val="00A769B1"/>
    <w:rsid w:val="00A837D5"/>
    <w:rsid w:val="00AB3B81"/>
    <w:rsid w:val="00AC4C45"/>
    <w:rsid w:val="00AC7FC1"/>
    <w:rsid w:val="00B46F21"/>
    <w:rsid w:val="00B511A5"/>
    <w:rsid w:val="00B72BDC"/>
    <w:rsid w:val="00B736A7"/>
    <w:rsid w:val="00B7651F"/>
    <w:rsid w:val="00B9559A"/>
    <w:rsid w:val="00BC2853"/>
    <w:rsid w:val="00BE2CB3"/>
    <w:rsid w:val="00C56E09"/>
    <w:rsid w:val="00C72C6C"/>
    <w:rsid w:val="00C951ED"/>
    <w:rsid w:val="00CF096B"/>
    <w:rsid w:val="00D3181A"/>
    <w:rsid w:val="00D40123"/>
    <w:rsid w:val="00D47159"/>
    <w:rsid w:val="00D82BD1"/>
    <w:rsid w:val="00E16D30"/>
    <w:rsid w:val="00E33169"/>
    <w:rsid w:val="00E54F5A"/>
    <w:rsid w:val="00E70904"/>
    <w:rsid w:val="00EF44B1"/>
    <w:rsid w:val="00F35AA0"/>
    <w:rsid w:val="00F73C39"/>
    <w:rsid w:val="00F83D65"/>
    <w:rsid w:val="00FA41FB"/>
    <w:rsid w:val="00FA6C97"/>
    <w:rsid w:val="00FE7D51"/>
    <w:rsid w:val="00FF194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341D778"/>
  <w15:docId w15:val="{DD87396D-62A6-4AC2-943B-981AEBB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BD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D82BD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D82B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D82BD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D82BD1"/>
    <w:rPr>
      <w:sz w:val="18"/>
      <w:szCs w:val="18"/>
    </w:rPr>
  </w:style>
  <w:style w:type="character" w:customStyle="1" w:styleId="a4">
    <w:name w:val="页脚 字符"/>
    <w:basedOn w:val="a0"/>
    <w:link w:val="a3"/>
    <w:uiPriority w:val="99"/>
    <w:semiHidden/>
    <w:qFormat/>
    <w:rsid w:val="00D82BD1"/>
    <w:rPr>
      <w:sz w:val="18"/>
      <w:szCs w:val="18"/>
    </w:rPr>
  </w:style>
  <w:style w:type="paragraph" w:styleId="a8">
    <w:name w:val="Normal (Web)"/>
    <w:basedOn w:val="a"/>
    <w:uiPriority w:val="99"/>
    <w:semiHidden/>
    <w:unhideWhenUsed/>
    <w:rsid w:val="0004043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48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管 国忠</cp:lastModifiedBy>
  <cp:revision>8</cp:revision>
  <dcterms:created xsi:type="dcterms:W3CDTF">2020-08-15T15:26:00Z</dcterms:created>
  <dcterms:modified xsi:type="dcterms:W3CDTF">2020-08-23T13:00:00Z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