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B0" w:rsidRPr="006D0CAA" w:rsidRDefault="007A45BF" w:rsidP="004C7AEA">
      <w:pPr>
        <w:widowControl/>
        <w:jc w:val="left"/>
        <w:rPr>
          <w:rFonts w:ascii="方正小标宋简体" w:eastAsia="方正小标宋简体" w:hAnsi="宋体"/>
          <w:bCs/>
          <w:kern w:val="0"/>
          <w:sz w:val="24"/>
          <w:szCs w:val="24"/>
        </w:rPr>
      </w:pPr>
      <w:r w:rsidRPr="007A45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9E07B0" w:rsidRDefault="0083065B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83065B" w:rsidRPr="006D0CAA"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    </w:t>
      </w:r>
    </w:p>
    <w:p w:rsidR="009E07B0" w:rsidRPr="006D0CAA" w:rsidRDefault="0083065B">
      <w:pPr>
        <w:spacing w:line="288" w:lineRule="auto"/>
        <w:jc w:val="center"/>
        <w:rPr>
          <w:rFonts w:asciiTheme="minorEastAsia" w:eastAsiaTheme="minorEastAsia" w:hAnsiTheme="minorEastAsia"/>
          <w:b/>
          <w:sz w:val="28"/>
          <w:szCs w:val="30"/>
        </w:rPr>
      </w:pP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【</w:t>
      </w:r>
      <w:r w:rsidR="00921041">
        <w:rPr>
          <w:rFonts w:asciiTheme="minorEastAsia" w:eastAsiaTheme="minorEastAsia" w:hAnsiTheme="minorEastAsia" w:hint="eastAsia"/>
          <w:b/>
          <w:sz w:val="28"/>
          <w:szCs w:val="30"/>
        </w:rPr>
        <w:t>应用文写作</w:t>
      </w: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】</w:t>
      </w:r>
    </w:p>
    <w:p w:rsidR="009E07B0" w:rsidRPr="006D0CAA" w:rsidRDefault="0083065B">
      <w:pPr>
        <w:shd w:val="clear" w:color="auto" w:fill="F5F5F5"/>
        <w:jc w:val="center"/>
        <w:textAlignment w:val="top"/>
        <w:rPr>
          <w:rFonts w:asciiTheme="minorEastAsia" w:eastAsiaTheme="minorEastAsia" w:hAnsiTheme="minorEastAsia" w:cs="Arial"/>
          <w:color w:val="888888"/>
          <w:kern w:val="0"/>
          <w:sz w:val="20"/>
          <w:szCs w:val="20"/>
        </w:rPr>
      </w:pP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【</w:t>
      </w:r>
      <w:r w:rsidR="004C3B57" w:rsidRPr="004C3B57">
        <w:rPr>
          <w:rFonts w:asciiTheme="minorEastAsia" w:eastAsiaTheme="minorEastAsia" w:hAnsiTheme="minorEastAsia"/>
          <w:b/>
          <w:sz w:val="28"/>
          <w:szCs w:val="30"/>
        </w:rPr>
        <w:t>Practical</w:t>
      </w:r>
      <w:r w:rsidR="004C3B57" w:rsidRPr="004C3B57">
        <w:rPr>
          <w:rFonts w:asciiTheme="minorEastAsia" w:eastAsiaTheme="minorEastAsia" w:hAnsiTheme="minorEastAsia" w:hint="eastAsia"/>
          <w:b/>
          <w:sz w:val="28"/>
          <w:szCs w:val="30"/>
        </w:rPr>
        <w:t xml:space="preserve"> </w:t>
      </w:r>
      <w:r w:rsidR="00A3019B" w:rsidRPr="006D0CAA">
        <w:rPr>
          <w:rFonts w:asciiTheme="minorEastAsia" w:eastAsiaTheme="minorEastAsia" w:hAnsiTheme="minorEastAsia" w:hint="eastAsia"/>
          <w:b/>
          <w:sz w:val="28"/>
          <w:szCs w:val="30"/>
        </w:rPr>
        <w:t>writing</w:t>
      </w: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】</w:t>
      </w:r>
      <w:bookmarkStart w:id="0" w:name="a2"/>
      <w:bookmarkEnd w:id="0"/>
    </w:p>
    <w:p w:rsidR="00D70E74" w:rsidRPr="006D0CAA" w:rsidRDefault="00D70E74" w:rsidP="007A45BF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 w:rsidRPr="006D0CAA">
        <w:rPr>
          <w:rFonts w:ascii="黑体" w:eastAsia="黑体" w:hAnsi="宋体"/>
          <w:sz w:val="24"/>
        </w:rPr>
        <w:t>一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基本信息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课程代码：</w:t>
      </w:r>
      <w:r w:rsidRPr="006D0CAA">
        <w:rPr>
          <w:color w:val="000000"/>
          <w:sz w:val="20"/>
          <w:szCs w:val="20"/>
        </w:rPr>
        <w:t>【</w:t>
      </w:r>
      <w:r w:rsidR="007D4402" w:rsidRPr="00FB4975">
        <w:rPr>
          <w:rFonts w:hint="eastAsia"/>
          <w:color w:val="000000"/>
          <w:sz w:val="24"/>
          <w:szCs w:val="24"/>
        </w:rPr>
        <w:t>0</w:t>
      </w:r>
      <w:r w:rsidRPr="00FB4975">
        <w:rPr>
          <w:rFonts w:hint="eastAsia"/>
          <w:sz w:val="24"/>
          <w:szCs w:val="24"/>
        </w:rPr>
        <w:t>100027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6D0CAA">
        <w:rPr>
          <w:b/>
          <w:bCs/>
          <w:color w:val="000000"/>
          <w:sz w:val="20"/>
          <w:szCs w:val="20"/>
        </w:rPr>
        <w:t>课程学分：</w:t>
      </w:r>
      <w:r w:rsidRPr="006D0CAA">
        <w:rPr>
          <w:color w:val="000000"/>
          <w:sz w:val="20"/>
          <w:szCs w:val="20"/>
        </w:rPr>
        <w:t>【</w:t>
      </w:r>
      <w:r w:rsidRPr="006D0CAA">
        <w:rPr>
          <w:rFonts w:hint="eastAsia"/>
          <w:color w:val="000000"/>
          <w:sz w:val="20"/>
          <w:szCs w:val="20"/>
        </w:rPr>
        <w:t>2</w:t>
      </w:r>
      <w:r w:rsidRPr="006D0CAA">
        <w:rPr>
          <w:rFonts w:hint="eastAsia"/>
          <w:color w:val="000000"/>
          <w:sz w:val="20"/>
          <w:szCs w:val="20"/>
        </w:rPr>
        <w:t>学分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6D0CAA">
        <w:rPr>
          <w:b/>
          <w:bCs/>
          <w:color w:val="000000"/>
          <w:sz w:val="20"/>
          <w:szCs w:val="20"/>
        </w:rPr>
        <w:t>面向专业：</w:t>
      </w:r>
      <w:r w:rsidRPr="006D0CAA">
        <w:rPr>
          <w:color w:val="000000"/>
          <w:sz w:val="20"/>
          <w:szCs w:val="20"/>
        </w:rPr>
        <w:t>【</w:t>
      </w:r>
      <w:r w:rsidR="00F32411" w:rsidRPr="00F32411">
        <w:rPr>
          <w:rFonts w:hint="eastAsia"/>
          <w:color w:val="000000"/>
          <w:sz w:val="20"/>
          <w:szCs w:val="20"/>
        </w:rPr>
        <w:t>工企</w:t>
      </w:r>
      <w:r w:rsidR="00F32411" w:rsidRPr="00F32411">
        <w:rPr>
          <w:rFonts w:hint="eastAsia"/>
          <w:color w:val="000000"/>
          <w:sz w:val="20"/>
          <w:szCs w:val="20"/>
        </w:rPr>
        <w:t xml:space="preserve">18-1 </w:t>
      </w:r>
      <w:r w:rsidR="00F32411" w:rsidRPr="00F32411">
        <w:rPr>
          <w:rFonts w:hint="eastAsia"/>
          <w:color w:val="000000"/>
          <w:sz w:val="20"/>
          <w:szCs w:val="20"/>
        </w:rPr>
        <w:t>工企</w:t>
      </w:r>
      <w:r w:rsidR="00F32411" w:rsidRPr="00F32411">
        <w:rPr>
          <w:rFonts w:hint="eastAsia"/>
          <w:color w:val="000000"/>
          <w:sz w:val="20"/>
          <w:szCs w:val="20"/>
        </w:rPr>
        <w:t>18-2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课程性质：</w:t>
      </w:r>
      <w:r w:rsidRPr="006D0CAA">
        <w:rPr>
          <w:color w:val="000000"/>
          <w:sz w:val="20"/>
          <w:szCs w:val="20"/>
        </w:rPr>
        <w:t>【</w:t>
      </w:r>
      <w:r w:rsidR="007D4402" w:rsidRPr="007D4402">
        <w:rPr>
          <w:color w:val="000000"/>
          <w:sz w:val="20"/>
          <w:szCs w:val="20"/>
        </w:rPr>
        <w:t>专业领域课程组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开课院系：</w:t>
      </w:r>
      <w:r w:rsidRPr="006D0CAA">
        <w:rPr>
          <w:rFonts w:hint="eastAsia"/>
          <w:b/>
          <w:bCs/>
          <w:color w:val="000000"/>
          <w:sz w:val="20"/>
          <w:szCs w:val="20"/>
        </w:rPr>
        <w:t>【</w:t>
      </w:r>
      <w:r w:rsidRPr="006D0CAA">
        <w:rPr>
          <w:rFonts w:hint="eastAsia"/>
          <w:color w:val="000000"/>
          <w:sz w:val="20"/>
          <w:szCs w:val="20"/>
        </w:rPr>
        <w:t>新闻传播学院】</w:t>
      </w:r>
    </w:p>
    <w:p w:rsidR="00D70E74" w:rsidRPr="006D0CAA" w:rsidRDefault="00D70E74" w:rsidP="00D70E74">
      <w:pPr>
        <w:snapToGrid w:val="0"/>
        <w:spacing w:line="288" w:lineRule="auto"/>
        <w:ind w:leftChars="196" w:left="2219" w:hangingChars="900" w:hanging="1807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使用教材：</w:t>
      </w:r>
      <w:r w:rsidRPr="006D0CAA">
        <w:rPr>
          <w:color w:val="000000"/>
          <w:sz w:val="20"/>
          <w:szCs w:val="20"/>
        </w:rPr>
        <w:t>教材</w:t>
      </w:r>
      <w:r w:rsidRPr="006D0CAA">
        <w:rPr>
          <w:rFonts w:hint="eastAsia"/>
          <w:color w:val="000000"/>
          <w:sz w:val="20"/>
          <w:szCs w:val="20"/>
        </w:rPr>
        <w:t>：</w:t>
      </w:r>
      <w:r w:rsidR="00F32411" w:rsidRPr="00F32411">
        <w:rPr>
          <w:rFonts w:hint="eastAsia"/>
          <w:color w:val="000000"/>
          <w:sz w:val="20"/>
          <w:szCs w:val="20"/>
        </w:rPr>
        <w:t>《大学实用写作教程》（首都师范大学出版社</w:t>
      </w:r>
      <w:r w:rsidR="00F32411" w:rsidRPr="00F32411">
        <w:rPr>
          <w:rFonts w:hint="eastAsia"/>
          <w:color w:val="000000"/>
          <w:sz w:val="20"/>
          <w:szCs w:val="20"/>
        </w:rPr>
        <w:t>2016</w:t>
      </w:r>
      <w:r w:rsidR="00F32411" w:rsidRPr="00F32411">
        <w:rPr>
          <w:rFonts w:hint="eastAsia"/>
          <w:color w:val="000000"/>
          <w:sz w:val="20"/>
          <w:szCs w:val="20"/>
        </w:rPr>
        <w:t>年版）</w:t>
      </w:r>
    </w:p>
    <w:p w:rsidR="00D70E74" w:rsidRPr="006D0CAA" w:rsidRDefault="00D70E74" w:rsidP="00D70E74">
      <w:pPr>
        <w:snapToGrid w:val="0"/>
        <w:spacing w:line="288" w:lineRule="auto"/>
        <w:ind w:firstLineChars="700" w:firstLine="1400"/>
        <w:rPr>
          <w:color w:val="000000"/>
          <w:sz w:val="20"/>
          <w:szCs w:val="20"/>
        </w:rPr>
      </w:pPr>
      <w:r w:rsidRPr="006D0CAA">
        <w:rPr>
          <w:color w:val="000000"/>
          <w:sz w:val="20"/>
          <w:szCs w:val="20"/>
        </w:rPr>
        <w:t>参考书目</w:t>
      </w:r>
      <w:r w:rsidRPr="006D0CAA">
        <w:rPr>
          <w:rFonts w:hint="eastAsia"/>
          <w:color w:val="000000"/>
          <w:sz w:val="20"/>
          <w:szCs w:val="20"/>
        </w:rPr>
        <w:t>：【《应用文读写教程》，夏京春，东北大学出版社</w:t>
      </w:r>
      <w:r w:rsidRPr="006D0CAA">
        <w:rPr>
          <w:rFonts w:hint="eastAsia"/>
          <w:color w:val="000000"/>
          <w:sz w:val="20"/>
          <w:szCs w:val="20"/>
        </w:rPr>
        <w:t>2015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1150" w:firstLine="23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【《新编应用文写作教材》，张文英，南开大学出版社</w:t>
      </w:r>
      <w:r w:rsidRPr="006D0CAA">
        <w:rPr>
          <w:rFonts w:hint="eastAsia"/>
          <w:color w:val="000000"/>
          <w:sz w:val="20"/>
          <w:szCs w:val="20"/>
        </w:rPr>
        <w:t>2014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 xml:space="preserve">           </w:t>
      </w:r>
      <w:r w:rsidRPr="006D0CAA">
        <w:rPr>
          <w:rFonts w:hint="eastAsia"/>
          <w:color w:val="000000"/>
          <w:sz w:val="20"/>
          <w:szCs w:val="20"/>
        </w:rPr>
        <w:t>【《新编应用文写作》，白文勇，上海交通大学出版社</w:t>
      </w:r>
      <w:r w:rsidRPr="006D0CAA">
        <w:rPr>
          <w:rFonts w:hint="eastAsia"/>
          <w:color w:val="000000"/>
          <w:sz w:val="20"/>
          <w:szCs w:val="20"/>
        </w:rPr>
        <w:t>2015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6D0CAA">
        <w:rPr>
          <w:rFonts w:hint="eastAsia"/>
          <w:b/>
          <w:bCs/>
          <w:sz w:val="20"/>
          <w:szCs w:val="20"/>
        </w:rPr>
        <w:t>课程网站网址：</w:t>
      </w:r>
      <w:r w:rsidRPr="006D0CAA">
        <w:rPr>
          <w:rFonts w:hint="eastAsia"/>
          <w:b/>
          <w:bCs/>
          <w:sz w:val="20"/>
          <w:szCs w:val="20"/>
        </w:rPr>
        <w:t xml:space="preserve"> </w:t>
      </w:r>
    </w:p>
    <w:p w:rsidR="00421377" w:rsidRDefault="00BA0277" w:rsidP="00BA0277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BA0277">
        <w:rPr>
          <w:b/>
          <w:bCs/>
          <w:sz w:val="20"/>
          <w:szCs w:val="20"/>
        </w:rPr>
        <w:t>https://elearning.gench.edu.cn:8443/webapps/blackboard/execute/userManager?course_id=_21911_1</w:t>
      </w:r>
    </w:p>
    <w:p w:rsidR="00D70E74" w:rsidRPr="006D0CAA" w:rsidRDefault="00D70E74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6D0CAA">
        <w:rPr>
          <w:b/>
          <w:bCs/>
          <w:sz w:val="20"/>
          <w:szCs w:val="20"/>
        </w:rPr>
        <w:t>先修课程：无</w:t>
      </w:r>
    </w:p>
    <w:p w:rsidR="00D70E74" w:rsidRPr="005763D7" w:rsidRDefault="00D70E74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bookmarkStart w:id="1" w:name="_GoBack"/>
      <w:bookmarkEnd w:id="1"/>
    </w:p>
    <w:p w:rsidR="00D70E74" w:rsidRPr="006D0CAA" w:rsidRDefault="00D70E74" w:rsidP="00D70E74">
      <w:pPr>
        <w:snapToGrid w:val="0"/>
        <w:spacing w:line="288" w:lineRule="auto"/>
        <w:ind w:firstLineChars="200" w:firstLine="480"/>
        <w:rPr>
          <w:b/>
          <w:color w:val="000000"/>
          <w:sz w:val="24"/>
          <w:szCs w:val="20"/>
        </w:rPr>
      </w:pPr>
      <w:r w:rsidRPr="006D0CAA">
        <w:rPr>
          <w:rFonts w:ascii="黑体" w:eastAsia="黑体" w:hAnsi="宋体"/>
          <w:sz w:val="24"/>
        </w:rPr>
        <w:t>二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课程简介</w:t>
      </w:r>
    </w:p>
    <w:p w:rsidR="00D70E74" w:rsidRPr="006D0CAA" w:rsidRDefault="00D70E74" w:rsidP="00D70E74">
      <w:pPr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应用文写作是一门关于应用写作规律与方法的学科，同时又是一门实践性、应用性较强的学科，具有综合性、实用性、工具性的特征。本课程具有较强的实践性和应用性，主要学习与从事的职业密切相关的常用的应用文，以适应社会实践的需要，为学生未来职业活动打下良好的基础。主要讲授写作的一般理论和实用文体的写作方法，并通过例文阅读和写作实践训练，使学生掌握必要的写作知识，以及能适应工作、生活需要的应用文写作能力。通过课程学习，培养学生收集、处理信息加工素材的能力；提高学生对各种应用文文体的写作能力</w:t>
      </w:r>
      <w:r w:rsidR="009643DB">
        <w:rPr>
          <w:rFonts w:hint="eastAsia"/>
          <w:color w:val="000000"/>
          <w:sz w:val="20"/>
          <w:szCs w:val="20"/>
        </w:rPr>
        <w:t>；培养学生的契约意识、诚信意识、责任感，</w:t>
      </w:r>
      <w:r w:rsidRPr="006D0CAA">
        <w:rPr>
          <w:rFonts w:hint="eastAsia"/>
          <w:color w:val="000000"/>
          <w:sz w:val="20"/>
          <w:szCs w:val="20"/>
        </w:rPr>
        <w:t>为学生今后从事的职业工作打下良好的基础。</w:t>
      </w:r>
    </w:p>
    <w:p w:rsidR="00D70E74" w:rsidRPr="006D0CAA" w:rsidRDefault="00D70E74" w:rsidP="007A45B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/>
          <w:sz w:val="24"/>
        </w:rPr>
        <w:t>三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选课建议</w:t>
      </w:r>
    </w:p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适合</w:t>
      </w:r>
      <w:r w:rsidR="00735FCD">
        <w:rPr>
          <w:rFonts w:hint="eastAsia"/>
          <w:color w:val="000000"/>
          <w:sz w:val="20"/>
          <w:szCs w:val="20"/>
        </w:rPr>
        <w:t>全校各专业年级</w:t>
      </w:r>
      <w:r w:rsidRPr="006D0CAA">
        <w:rPr>
          <w:rFonts w:hint="eastAsia"/>
          <w:color w:val="000000"/>
          <w:sz w:val="20"/>
          <w:szCs w:val="20"/>
        </w:rPr>
        <w:t>学生，具有一定的写作基础。</w:t>
      </w:r>
    </w:p>
    <w:p w:rsidR="00D70E74" w:rsidRPr="006D0CAA" w:rsidRDefault="00D70E74" w:rsidP="00D70E74">
      <w:pPr>
        <w:spacing w:line="360" w:lineRule="auto"/>
        <w:ind w:firstLineChars="100" w:firstLine="240"/>
        <w:rPr>
          <w:rFonts w:ascii="黑体" w:eastAsia="黑体" w:hAnsi="宋体"/>
          <w:sz w:val="24"/>
        </w:rPr>
      </w:pPr>
      <w:r w:rsidRPr="006D0CAA">
        <w:rPr>
          <w:rFonts w:ascii="黑体" w:eastAsia="黑体" w:hAnsi="宋体"/>
          <w:sz w:val="24"/>
        </w:rPr>
        <w:t>四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课程</w:t>
      </w:r>
      <w:r w:rsidRPr="006D0CAA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3501"/>
        <w:gridCol w:w="1276"/>
        <w:gridCol w:w="1168"/>
      </w:tblGrid>
      <w:tr w:rsidR="00D70E74" w:rsidRPr="006D0CAA" w:rsidTr="00D24385">
        <w:tc>
          <w:tcPr>
            <w:tcW w:w="535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45675" w:rsidRPr="006D0CAA" w:rsidTr="00C71AB0">
        <w:tc>
          <w:tcPr>
            <w:tcW w:w="53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645675" w:rsidRPr="006D0CAA" w:rsidRDefault="00645675" w:rsidP="006456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L0511</w:t>
            </w:r>
          </w:p>
          <w:p w:rsidR="00645675" w:rsidRPr="006D0CAA" w:rsidRDefault="00645675" w:rsidP="0064567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</w:tcPr>
          <w:p w:rsidR="00645675" w:rsidRPr="006D0CAA" w:rsidRDefault="00645675" w:rsidP="0064567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在调查报告写作活动中能主动担任自己的角色，学会与他人交流，对调查的内容进行总结归纳。</w:t>
            </w:r>
          </w:p>
        </w:tc>
        <w:tc>
          <w:tcPr>
            <w:tcW w:w="1276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调查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6D0CAA">
              <w:rPr>
                <w:rFonts w:ascii="宋体" w:hAnsi="宋体"/>
                <w:sz w:val="20"/>
                <w:szCs w:val="20"/>
              </w:rPr>
              <w:t>调查报告</w:t>
            </w:r>
            <w:r w:rsidRPr="006D0CAA">
              <w:rPr>
                <w:rFonts w:ascii="宋体" w:hAnsi="宋体" w:hint="eastAsia"/>
                <w:sz w:val="20"/>
                <w:szCs w:val="20"/>
              </w:rPr>
              <w:t>写作</w:t>
            </w:r>
          </w:p>
        </w:tc>
      </w:tr>
      <w:tr w:rsidR="00645675" w:rsidRPr="006D0CAA" w:rsidTr="008A7ED2">
        <w:tc>
          <w:tcPr>
            <w:tcW w:w="53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LO112</w:t>
            </w:r>
            <w:r w:rsidRPr="006D0CA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01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通过演讲稿的写作</w:t>
            </w: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，阐释自己的观点，有效沟通。</w:t>
            </w:r>
          </w:p>
        </w:tc>
        <w:tc>
          <w:tcPr>
            <w:tcW w:w="1276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写作训练</w:t>
            </w:r>
          </w:p>
        </w:tc>
        <w:tc>
          <w:tcPr>
            <w:tcW w:w="1168" w:type="dxa"/>
            <w:shd w:val="clear" w:color="auto" w:fill="auto"/>
          </w:tcPr>
          <w:p w:rsidR="00645675" w:rsidRPr="007F19BA" w:rsidRDefault="00645675" w:rsidP="00CE278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19BA">
              <w:rPr>
                <w:rFonts w:asciiTheme="minorEastAsia" w:eastAsiaTheme="minorEastAsia" w:hAnsiTheme="minorEastAsia" w:hint="eastAsia"/>
                <w:sz w:val="18"/>
                <w:szCs w:val="18"/>
              </w:rPr>
              <w:t>演讲稿写作</w:t>
            </w:r>
          </w:p>
        </w:tc>
      </w:tr>
      <w:tr w:rsidR="00645675" w:rsidRPr="006D0CAA" w:rsidTr="00D24385">
        <w:tc>
          <w:tcPr>
            <w:tcW w:w="53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L0212</w:t>
            </w:r>
          </w:p>
        </w:tc>
        <w:tc>
          <w:tcPr>
            <w:tcW w:w="3501" w:type="dxa"/>
            <w:shd w:val="clear" w:color="auto" w:fill="auto"/>
          </w:tcPr>
          <w:p w:rsidR="00645675" w:rsidRPr="006D0CAA" w:rsidRDefault="00645675" w:rsidP="0064567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能搜集、获取达到目标所需要的学习资源，通过阅读作品，除了对作品内</w:t>
            </w: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容的有一定的了解，也要对作品有自己独特的认识和感悟。</w:t>
            </w:r>
          </w:p>
        </w:tc>
        <w:tc>
          <w:tcPr>
            <w:tcW w:w="1276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课堂授课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自主学习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645675" w:rsidRPr="007F19B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19BA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读书报告</w:t>
            </w:r>
            <w:r w:rsidR="003742BE">
              <w:rPr>
                <w:rFonts w:asciiTheme="minorEastAsia" w:eastAsiaTheme="minorEastAsia" w:hAnsiTheme="minorEastAsia" w:hint="eastAsia"/>
                <w:sz w:val="18"/>
                <w:szCs w:val="18"/>
              </w:rPr>
              <w:t>、课堂测验</w:t>
            </w:r>
          </w:p>
        </w:tc>
      </w:tr>
      <w:tr w:rsidR="00645675" w:rsidRPr="006D0CAA" w:rsidTr="00EB7A66">
        <w:tc>
          <w:tcPr>
            <w:tcW w:w="53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645675" w:rsidRPr="007F19B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70E74" w:rsidRPr="006D0CAA" w:rsidRDefault="00D70E74" w:rsidP="007A45BF">
      <w:pPr>
        <w:widowControl/>
        <w:spacing w:beforeLines="50" w:afterLines="50" w:line="288" w:lineRule="auto"/>
        <w:ind w:firstLineChars="150" w:firstLine="300"/>
        <w:jc w:val="left"/>
        <w:rPr>
          <w:sz w:val="20"/>
          <w:szCs w:val="20"/>
        </w:rPr>
      </w:pPr>
    </w:p>
    <w:p w:rsidR="00D70E74" w:rsidRPr="006D0CAA" w:rsidRDefault="00D70E74" w:rsidP="007A45B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五、</w:t>
      </w:r>
      <w:r w:rsidRPr="006D0CAA">
        <w:rPr>
          <w:rFonts w:ascii="黑体" w:eastAsia="黑体" w:hAnsi="宋体"/>
          <w:sz w:val="24"/>
        </w:rPr>
        <w:t>课程内容</w:t>
      </w:r>
    </w:p>
    <w:tbl>
      <w:tblPr>
        <w:tblStyle w:val="a6"/>
        <w:tblW w:w="0" w:type="auto"/>
        <w:tblInd w:w="392" w:type="dxa"/>
        <w:tblLook w:val="04A0"/>
      </w:tblPr>
      <w:tblGrid>
        <w:gridCol w:w="404"/>
        <w:gridCol w:w="1335"/>
        <w:gridCol w:w="1464"/>
        <w:gridCol w:w="1286"/>
        <w:gridCol w:w="1187"/>
        <w:gridCol w:w="814"/>
        <w:gridCol w:w="1164"/>
      </w:tblGrid>
      <w:tr w:rsidR="00753387" w:rsidRPr="000A0660" w:rsidTr="00753387">
        <w:tc>
          <w:tcPr>
            <w:tcW w:w="404" w:type="dxa"/>
            <w:vAlign w:val="center"/>
          </w:tcPr>
          <w:p w:rsidR="00753387" w:rsidRPr="000A0660" w:rsidRDefault="00753387" w:rsidP="007A45BF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335" w:type="dxa"/>
          </w:tcPr>
          <w:p w:rsidR="00753387" w:rsidRPr="000A0660" w:rsidRDefault="00753387" w:rsidP="007A45BF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1464" w:type="dxa"/>
            <w:vAlign w:val="center"/>
          </w:tcPr>
          <w:p w:rsidR="00753387" w:rsidRPr="000A0660" w:rsidRDefault="00753387" w:rsidP="007A45BF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知识点</w:t>
            </w:r>
          </w:p>
        </w:tc>
        <w:tc>
          <w:tcPr>
            <w:tcW w:w="1286" w:type="dxa"/>
            <w:vAlign w:val="center"/>
          </w:tcPr>
          <w:p w:rsidR="00753387" w:rsidRPr="000A0660" w:rsidRDefault="00753387" w:rsidP="007A45BF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1187" w:type="dxa"/>
            <w:vAlign w:val="center"/>
          </w:tcPr>
          <w:p w:rsidR="00753387" w:rsidRPr="000A0660" w:rsidRDefault="00753387" w:rsidP="007A45BF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教学重点</w:t>
            </w:r>
          </w:p>
        </w:tc>
        <w:tc>
          <w:tcPr>
            <w:tcW w:w="814" w:type="dxa"/>
          </w:tcPr>
          <w:p w:rsidR="00753387" w:rsidRPr="000A0660" w:rsidRDefault="00753387" w:rsidP="007A45BF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教学难点</w:t>
            </w:r>
          </w:p>
        </w:tc>
        <w:tc>
          <w:tcPr>
            <w:tcW w:w="1164" w:type="dxa"/>
            <w:vAlign w:val="center"/>
          </w:tcPr>
          <w:p w:rsidR="00753387" w:rsidRPr="000A0660" w:rsidRDefault="00753387" w:rsidP="007A45BF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理论课时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1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应用文概论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（1）知道应用文的概念、特点、功用和类别。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）理解应用文结构等的特点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辨析应用文与其他文体的区别，理解应用文的文体特征</w:t>
            </w: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掌握应用文的语体特征，选择恰当语体进行语言表达</w:t>
            </w:r>
          </w:p>
        </w:tc>
        <w:tc>
          <w:tcPr>
            <w:tcW w:w="814" w:type="dxa"/>
          </w:tcPr>
          <w:p w:rsidR="00753387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理解应用文的结构 特点。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公务类文书</w:t>
            </w:r>
          </w:p>
        </w:tc>
        <w:tc>
          <w:tcPr>
            <w:tcW w:w="1464" w:type="dxa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（1）知道公务文书的概念、类别和公文撰写的基本要求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（2）理解公务文书的特点和功用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（3）运用公文的格式写作常用公务文书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培养学生撰写公文与处理公文的能力。</w:t>
            </w:r>
          </w:p>
        </w:tc>
        <w:tc>
          <w:tcPr>
            <w:tcW w:w="1187" w:type="dxa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掌握常用公文的写作格式和组成结构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814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撰写规范的常用公文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3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事务类文书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知道事务文书的写作要求和注意事项。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理解各类事务文书的特点和作用。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培养学生分析问题与归纳总结、合作的能力。</w:t>
            </w: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掌握计划、总结、演讲稿、述职报告、调查报告等的写法的格式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814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会结合实际情况，进行总结、计划、调查报告的写作。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8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专用书信文书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（1）知道信函类文书的概念、作用和特点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vanish/>
                <w:szCs w:val="21"/>
              </w:rPr>
              <w:cr/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（2）理解信函类文书的写作要求和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写作注意事项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（3）会运用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专用书信的格式进行写作</w:t>
            </w: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运用书信的形式交流、沟通的能力。</w:t>
            </w: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专用书信的写作要求与格式。</w:t>
            </w:r>
          </w:p>
        </w:tc>
        <w:tc>
          <w:tcPr>
            <w:tcW w:w="814" w:type="dxa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撰写语言贴切的求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职信、申请书等专用书信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6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5</w:t>
            </w:r>
          </w:p>
        </w:tc>
        <w:tc>
          <w:tcPr>
            <w:tcW w:w="1335" w:type="dxa"/>
          </w:tcPr>
          <w:p w:rsidR="00753387" w:rsidRPr="00B534AB" w:rsidRDefault="00922D4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财经</w:t>
            </w:r>
            <w:r w:rsidR="00753387" w:rsidRPr="00B534AB">
              <w:rPr>
                <w:rFonts w:asciiTheme="minorEastAsia" w:eastAsiaTheme="minorEastAsia" w:hAnsiTheme="minorEastAsia" w:hint="eastAsia"/>
                <w:szCs w:val="21"/>
              </w:rPr>
              <w:t>类文书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（1）知道经济类文书的概念、分类、特点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（2）理解经济合同、商业广告</w:t>
            </w:r>
            <w:r w:rsidR="00922D43">
              <w:rPr>
                <w:rFonts w:asciiTheme="minorEastAsia" w:eastAsiaTheme="minorEastAsia" w:hAnsiTheme="minorEastAsia" w:hint="eastAsia"/>
                <w:szCs w:val="21"/>
              </w:rPr>
              <w:t>、商务策划书、商品说明书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等经济文书的写作要求和注意事项。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（3）能够进行</w:t>
            </w:r>
            <w:r w:rsidR="00922D43">
              <w:rPr>
                <w:rFonts w:asciiTheme="minorEastAsia" w:eastAsiaTheme="minorEastAsia" w:hAnsiTheme="minorEastAsia" w:hint="eastAsia"/>
                <w:szCs w:val="21"/>
              </w:rPr>
              <w:t>合同、协议书、意向书的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写作。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在经济活动中交流、处理事务的能力。</w:t>
            </w: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经济文书的写作要求和格式规范</w:t>
            </w:r>
          </w:p>
        </w:tc>
        <w:tc>
          <w:tcPr>
            <w:tcW w:w="814" w:type="dxa"/>
          </w:tcPr>
          <w:p w:rsidR="00753387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3E0FB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会撰写合同、广告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6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6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科技类文书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（1）知道科技文书写作要求和注意事项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vanish/>
                <w:szCs w:val="21"/>
              </w:rPr>
              <w:cr/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（2）理解以上文书的功用、特点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培养学生的调查与分析问题能力、逻辑思维能力。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掌握读书报告、毕业论文的写作格式和写作方法</w:t>
            </w:r>
          </w:p>
        </w:tc>
        <w:tc>
          <w:tcPr>
            <w:tcW w:w="814" w:type="dxa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753387" w:rsidRPr="00B534AB" w:rsidRDefault="00922D4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读书报告</w:t>
            </w:r>
            <w:r w:rsidR="00753387"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的写作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6</w:t>
            </w:r>
          </w:p>
        </w:tc>
      </w:tr>
    </w:tbl>
    <w:p w:rsidR="00753387" w:rsidRDefault="00753387" w:rsidP="007A45B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D70E74" w:rsidRPr="006D0CAA" w:rsidRDefault="00D70E74" w:rsidP="007A45B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六、课内实验名称及基本要求（选填，适用于课内实验）</w:t>
      </w:r>
    </w:p>
    <w:p w:rsidR="00D70E74" w:rsidRPr="006D0CAA" w:rsidRDefault="00D70E74" w:rsidP="00D70E7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6D0CAA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D70E74" w:rsidRPr="006D0CAA" w:rsidTr="00D24385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D70E74" w:rsidRPr="006D0CAA" w:rsidRDefault="00D70E74" w:rsidP="007A45BF">
      <w:pPr>
        <w:widowControl/>
        <w:spacing w:beforeLines="50" w:afterLines="50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六、实践环节各阶段名称及基本要求（选填，适用于集中实践、实习、毕业设计等）</w:t>
      </w:r>
    </w:p>
    <w:p w:rsidR="00D70E74" w:rsidRPr="006D0CAA" w:rsidRDefault="00D70E74" w:rsidP="00D70E74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6D0CAA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D70E74" w:rsidRPr="006D0CAA" w:rsidTr="00D2438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7A45B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61"/>
        <w:gridCol w:w="3085"/>
      </w:tblGrid>
      <w:tr w:rsidR="00D70E74" w:rsidRPr="006D0CAA" w:rsidTr="00D24385">
        <w:tc>
          <w:tcPr>
            <w:tcW w:w="2093" w:type="dxa"/>
            <w:shd w:val="clear" w:color="auto" w:fill="auto"/>
          </w:tcPr>
          <w:p w:rsidR="00D70E74" w:rsidRPr="006D0CAA" w:rsidRDefault="00D70E74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 w:rsidRPr="006D0CAA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861" w:type="dxa"/>
            <w:shd w:val="clear" w:color="auto" w:fill="auto"/>
          </w:tcPr>
          <w:p w:rsidR="00D70E74" w:rsidRPr="006D0CAA" w:rsidRDefault="00D70E74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3085" w:type="dxa"/>
            <w:shd w:val="clear" w:color="auto" w:fill="auto"/>
          </w:tcPr>
          <w:p w:rsidR="00D70E74" w:rsidRPr="006D0CAA" w:rsidRDefault="00D70E74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/>
                <w:bCs/>
                <w:color w:val="000000"/>
                <w:szCs w:val="20"/>
              </w:rPr>
              <w:t>占比</w:t>
            </w:r>
          </w:p>
        </w:tc>
      </w:tr>
      <w:tr w:rsidR="00DA047B" w:rsidRPr="006D0CAA" w:rsidTr="00D24385">
        <w:tc>
          <w:tcPr>
            <w:tcW w:w="2093" w:type="dxa"/>
            <w:shd w:val="clear" w:color="auto" w:fill="auto"/>
          </w:tcPr>
          <w:p w:rsidR="00DA047B" w:rsidRPr="006D0CAA" w:rsidRDefault="00DA047B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3861" w:type="dxa"/>
            <w:shd w:val="clear" w:color="auto" w:fill="auto"/>
          </w:tcPr>
          <w:p w:rsidR="00DA047B" w:rsidRPr="006D0CAA" w:rsidRDefault="00DA047B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调查报告</w:t>
            </w:r>
          </w:p>
        </w:tc>
        <w:tc>
          <w:tcPr>
            <w:tcW w:w="3085" w:type="dxa"/>
            <w:shd w:val="clear" w:color="auto" w:fill="auto"/>
          </w:tcPr>
          <w:p w:rsidR="00DA047B" w:rsidRPr="006D0CAA" w:rsidRDefault="0064509D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DA047B"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A047B" w:rsidRPr="006D0CAA" w:rsidTr="00D24385">
        <w:tc>
          <w:tcPr>
            <w:tcW w:w="2093" w:type="dxa"/>
            <w:shd w:val="clear" w:color="auto" w:fill="auto"/>
          </w:tcPr>
          <w:p w:rsidR="00DA047B" w:rsidRPr="006D0CAA" w:rsidRDefault="00DA047B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3861" w:type="dxa"/>
            <w:shd w:val="clear" w:color="auto" w:fill="auto"/>
          </w:tcPr>
          <w:p w:rsidR="00DA047B" w:rsidRPr="006D0CAA" w:rsidRDefault="00DA047B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演讲稿</w:t>
            </w:r>
            <w:r w:rsidR="003F7EF2">
              <w:rPr>
                <w:rFonts w:ascii="宋体" w:hAnsi="宋体" w:hint="eastAsia"/>
                <w:bCs/>
                <w:color w:val="000000"/>
                <w:szCs w:val="20"/>
              </w:rPr>
              <w:t>写作</w:t>
            </w:r>
          </w:p>
        </w:tc>
        <w:tc>
          <w:tcPr>
            <w:tcW w:w="3085" w:type="dxa"/>
            <w:shd w:val="clear" w:color="auto" w:fill="auto"/>
          </w:tcPr>
          <w:p w:rsidR="00DA047B" w:rsidRPr="006D0CAA" w:rsidRDefault="0064509D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DA047B"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A047B" w:rsidRPr="006D0CAA" w:rsidTr="00D24385">
        <w:tc>
          <w:tcPr>
            <w:tcW w:w="2093" w:type="dxa"/>
            <w:shd w:val="clear" w:color="auto" w:fill="auto"/>
          </w:tcPr>
          <w:p w:rsidR="00DA047B" w:rsidRPr="006D0CAA" w:rsidRDefault="0064509D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3861" w:type="dxa"/>
            <w:shd w:val="clear" w:color="auto" w:fill="auto"/>
          </w:tcPr>
          <w:p w:rsidR="00DA047B" w:rsidRPr="006D0CAA" w:rsidRDefault="0064509D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读书报告</w:t>
            </w:r>
          </w:p>
        </w:tc>
        <w:tc>
          <w:tcPr>
            <w:tcW w:w="3085" w:type="dxa"/>
            <w:shd w:val="clear" w:color="auto" w:fill="auto"/>
          </w:tcPr>
          <w:p w:rsidR="00DA047B" w:rsidRPr="006D0CAA" w:rsidRDefault="0064509D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4509D" w:rsidRPr="006D0CAA" w:rsidTr="00D24385">
        <w:tc>
          <w:tcPr>
            <w:tcW w:w="2093" w:type="dxa"/>
            <w:shd w:val="clear" w:color="auto" w:fill="auto"/>
          </w:tcPr>
          <w:p w:rsidR="0064509D" w:rsidRPr="006D0CAA" w:rsidRDefault="0064509D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3861" w:type="dxa"/>
            <w:shd w:val="clear" w:color="auto" w:fill="auto"/>
          </w:tcPr>
          <w:p w:rsidR="0064509D" w:rsidRPr="006D0CAA" w:rsidRDefault="00FC7A31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课堂开卷小测验</w:t>
            </w:r>
          </w:p>
        </w:tc>
        <w:tc>
          <w:tcPr>
            <w:tcW w:w="3085" w:type="dxa"/>
            <w:shd w:val="clear" w:color="auto" w:fill="auto"/>
          </w:tcPr>
          <w:p w:rsidR="0064509D" w:rsidRPr="006D0CAA" w:rsidRDefault="0064509D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64509D" w:rsidRPr="006D0CAA" w:rsidTr="00D24385">
        <w:tc>
          <w:tcPr>
            <w:tcW w:w="2093" w:type="dxa"/>
            <w:shd w:val="clear" w:color="auto" w:fill="auto"/>
          </w:tcPr>
          <w:p w:rsidR="0064509D" w:rsidRPr="006D0CAA" w:rsidRDefault="0064509D" w:rsidP="007A45BF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64509D" w:rsidRPr="006D0CAA" w:rsidRDefault="0064509D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64509D" w:rsidRPr="006D0CAA" w:rsidRDefault="0064509D" w:rsidP="007A45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D70E74" w:rsidRPr="006D0CAA" w:rsidRDefault="00D70E74" w:rsidP="007A45BF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 xml:space="preserve">   七、评价方式与成绩</w:t>
      </w:r>
    </w:p>
    <w:p w:rsidR="00D70E74" w:rsidRPr="006D0CAA" w:rsidRDefault="00D70E74" w:rsidP="007A45BF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D70E74" w:rsidRPr="006D0CAA" w:rsidRDefault="00D70E74" w:rsidP="007A45BF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6D0CAA">
        <w:rPr>
          <w:rFonts w:ascii="宋体" w:hAnsi="宋体" w:hint="eastAsia"/>
          <w:sz w:val="20"/>
          <w:szCs w:val="20"/>
        </w:rPr>
        <w:t>“</w:t>
      </w:r>
      <w:r w:rsidRPr="006D0CAA">
        <w:rPr>
          <w:rFonts w:ascii="宋体" w:hAnsi="宋体"/>
          <w:sz w:val="20"/>
          <w:szCs w:val="20"/>
        </w:rPr>
        <w:t>1</w:t>
      </w:r>
      <w:r w:rsidRPr="006D0CAA">
        <w:rPr>
          <w:rFonts w:ascii="宋体" w:hAnsi="宋体" w:hint="eastAsia"/>
          <w:sz w:val="20"/>
          <w:szCs w:val="20"/>
        </w:rPr>
        <w:t>”一般为总结性评价, “</w:t>
      </w:r>
      <w:r w:rsidRPr="006D0CAA">
        <w:rPr>
          <w:rFonts w:ascii="宋体" w:hAnsi="宋体"/>
          <w:sz w:val="20"/>
          <w:szCs w:val="20"/>
        </w:rPr>
        <w:t>X</w:t>
      </w:r>
      <w:r w:rsidRPr="006D0CAA">
        <w:rPr>
          <w:rFonts w:ascii="宋体" w:hAnsi="宋体" w:hint="eastAsia"/>
          <w:sz w:val="20"/>
          <w:szCs w:val="20"/>
        </w:rPr>
        <w:t>”为过程性评价，“</w:t>
      </w:r>
      <w:r w:rsidRPr="006D0CAA">
        <w:rPr>
          <w:rFonts w:ascii="宋体" w:hAnsi="宋体"/>
          <w:sz w:val="20"/>
          <w:szCs w:val="20"/>
        </w:rPr>
        <w:t>X</w:t>
      </w:r>
      <w:r w:rsidRPr="006D0CAA">
        <w:rPr>
          <w:rFonts w:ascii="宋体" w:hAnsi="宋体" w:hint="eastAsia"/>
          <w:sz w:val="20"/>
          <w:szCs w:val="20"/>
        </w:rPr>
        <w:t>”的</w:t>
      </w:r>
      <w:r w:rsidRPr="006D0CAA">
        <w:rPr>
          <w:rFonts w:hint="eastAsia"/>
          <w:color w:val="000000"/>
          <w:sz w:val="20"/>
          <w:szCs w:val="20"/>
        </w:rPr>
        <w:t>次数一般不少于</w:t>
      </w:r>
      <w:r w:rsidRPr="006D0CAA">
        <w:rPr>
          <w:rFonts w:hint="eastAsia"/>
          <w:color w:val="000000"/>
          <w:sz w:val="20"/>
          <w:szCs w:val="20"/>
        </w:rPr>
        <w:t>3</w:t>
      </w:r>
      <w:r w:rsidRPr="006D0CAA">
        <w:rPr>
          <w:rFonts w:hint="eastAsia"/>
          <w:color w:val="000000"/>
          <w:sz w:val="20"/>
          <w:szCs w:val="20"/>
        </w:rPr>
        <w:t>次，无论是</w:t>
      </w:r>
      <w:r w:rsidRPr="006D0CAA">
        <w:rPr>
          <w:rFonts w:ascii="宋体" w:hAnsi="宋体" w:hint="eastAsia"/>
          <w:sz w:val="20"/>
          <w:szCs w:val="20"/>
        </w:rPr>
        <w:t>“</w:t>
      </w:r>
      <w:r w:rsidRPr="006D0CAA">
        <w:rPr>
          <w:rFonts w:ascii="宋体" w:hAnsi="宋体"/>
          <w:sz w:val="20"/>
          <w:szCs w:val="20"/>
        </w:rPr>
        <w:t>1</w:t>
      </w:r>
      <w:r w:rsidRPr="006D0CAA">
        <w:rPr>
          <w:rFonts w:ascii="宋体" w:hAnsi="宋体" w:hint="eastAsia"/>
          <w:sz w:val="20"/>
          <w:szCs w:val="20"/>
        </w:rPr>
        <w:t>”、还是“</w:t>
      </w:r>
      <w:r w:rsidRPr="006D0CAA">
        <w:rPr>
          <w:rFonts w:ascii="宋体" w:hAnsi="宋体"/>
          <w:sz w:val="20"/>
          <w:szCs w:val="20"/>
        </w:rPr>
        <w:t>X</w:t>
      </w:r>
      <w:r w:rsidRPr="006D0CAA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D70E74" w:rsidRPr="006D0CAA" w:rsidRDefault="00D70E74" w:rsidP="00D70E74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常用</w:t>
      </w:r>
      <w:r w:rsidRPr="006D0CAA">
        <w:rPr>
          <w:color w:val="000000"/>
          <w:sz w:val="20"/>
          <w:szCs w:val="20"/>
        </w:rPr>
        <w:t>的</w:t>
      </w:r>
      <w:r w:rsidRPr="006D0CAA">
        <w:rPr>
          <w:rFonts w:hint="eastAsia"/>
          <w:color w:val="000000"/>
          <w:sz w:val="20"/>
          <w:szCs w:val="20"/>
        </w:rPr>
        <w:t>评价</w:t>
      </w:r>
      <w:r w:rsidRPr="006D0CAA">
        <w:rPr>
          <w:color w:val="000000"/>
          <w:sz w:val="20"/>
          <w:szCs w:val="20"/>
        </w:rPr>
        <w:t>方式</w:t>
      </w:r>
      <w:r w:rsidRPr="006D0CAA">
        <w:rPr>
          <w:rFonts w:hint="eastAsia"/>
          <w:color w:val="000000"/>
          <w:sz w:val="20"/>
          <w:szCs w:val="20"/>
        </w:rPr>
        <w:t>有</w:t>
      </w:r>
      <w:r w:rsidRPr="006D0CAA">
        <w:rPr>
          <w:color w:val="000000"/>
          <w:sz w:val="20"/>
          <w:szCs w:val="20"/>
        </w:rPr>
        <w:t>：</w:t>
      </w:r>
      <w:r w:rsidRPr="006D0CAA">
        <w:rPr>
          <w:rFonts w:ascii="宋体" w:hAnsi="宋体" w:hint="eastAsia"/>
          <w:sz w:val="20"/>
          <w:szCs w:val="20"/>
        </w:rPr>
        <w:t>课堂展示、口头</w:t>
      </w:r>
      <w:r w:rsidRPr="006D0CAA">
        <w:rPr>
          <w:rFonts w:ascii="宋体" w:hAnsi="宋体"/>
          <w:sz w:val="20"/>
          <w:szCs w:val="20"/>
        </w:rPr>
        <w:t>报告、</w:t>
      </w:r>
      <w:r w:rsidRPr="006D0CAA">
        <w:rPr>
          <w:rFonts w:ascii="宋体" w:hAnsi="宋体" w:hint="eastAsia"/>
          <w:sz w:val="20"/>
          <w:szCs w:val="20"/>
        </w:rPr>
        <w:t>论文、日志、反思</w:t>
      </w:r>
      <w:r w:rsidRPr="006D0CAA">
        <w:rPr>
          <w:rFonts w:ascii="宋体" w:hAnsi="宋体"/>
          <w:sz w:val="20"/>
          <w:szCs w:val="20"/>
        </w:rPr>
        <w:t>、</w:t>
      </w:r>
      <w:r w:rsidRPr="006D0CAA">
        <w:rPr>
          <w:rFonts w:ascii="宋体" w:hAnsi="宋体" w:hint="eastAsia"/>
          <w:sz w:val="20"/>
          <w:szCs w:val="20"/>
        </w:rPr>
        <w:t>调查报告、个人项目报告、小组</w:t>
      </w:r>
      <w:r w:rsidRPr="006D0CAA">
        <w:rPr>
          <w:rFonts w:ascii="宋体" w:hAnsi="宋体"/>
          <w:sz w:val="20"/>
          <w:szCs w:val="20"/>
        </w:rPr>
        <w:t>项目报告、</w:t>
      </w:r>
      <w:r w:rsidRPr="006D0CAA">
        <w:rPr>
          <w:rFonts w:ascii="宋体" w:hAnsi="宋体" w:hint="eastAsia"/>
          <w:sz w:val="20"/>
          <w:szCs w:val="20"/>
        </w:rPr>
        <w:t>实验报告、读书报告、作品（选集</w:t>
      </w:r>
      <w:r w:rsidRPr="006D0CAA">
        <w:rPr>
          <w:rFonts w:ascii="宋体" w:hAnsi="宋体"/>
          <w:sz w:val="20"/>
          <w:szCs w:val="20"/>
        </w:rPr>
        <w:t>）</w:t>
      </w:r>
      <w:r w:rsidRPr="006D0CAA">
        <w:rPr>
          <w:rFonts w:ascii="宋体" w:hAnsi="宋体" w:hint="eastAsia"/>
          <w:sz w:val="20"/>
          <w:szCs w:val="20"/>
        </w:rPr>
        <w:t>、口试、课堂小测验、</w:t>
      </w:r>
      <w:r w:rsidRPr="006D0CAA">
        <w:rPr>
          <w:rFonts w:ascii="宋体" w:hAnsi="宋体"/>
          <w:sz w:val="20"/>
          <w:szCs w:val="20"/>
        </w:rPr>
        <w:t>期终闭卷考、期终开卷考、</w:t>
      </w:r>
      <w:r w:rsidRPr="006D0CAA">
        <w:rPr>
          <w:rFonts w:ascii="宋体" w:hAnsi="宋体" w:hint="eastAsia"/>
          <w:sz w:val="20"/>
          <w:szCs w:val="20"/>
        </w:rPr>
        <w:t>工作</w:t>
      </w:r>
      <w:r w:rsidRPr="006D0CAA">
        <w:rPr>
          <w:rFonts w:ascii="宋体" w:hAnsi="宋体"/>
          <w:sz w:val="20"/>
          <w:szCs w:val="20"/>
        </w:rPr>
        <w:t>现场评估、</w:t>
      </w:r>
      <w:r w:rsidRPr="006D0CAA">
        <w:rPr>
          <w:rFonts w:ascii="宋体" w:hAnsi="宋体" w:hint="eastAsia"/>
          <w:sz w:val="20"/>
          <w:szCs w:val="20"/>
        </w:rPr>
        <w:t>自我</w:t>
      </w:r>
      <w:r w:rsidRPr="006D0CAA">
        <w:rPr>
          <w:rFonts w:ascii="宋体" w:hAnsi="宋体"/>
          <w:sz w:val="20"/>
          <w:szCs w:val="20"/>
        </w:rPr>
        <w:t>评估、</w:t>
      </w:r>
      <w:r w:rsidRPr="006D0CAA">
        <w:rPr>
          <w:rFonts w:ascii="宋体" w:hAnsi="宋体" w:hint="eastAsia"/>
          <w:sz w:val="20"/>
          <w:szCs w:val="20"/>
        </w:rPr>
        <w:t>同辈</w:t>
      </w:r>
      <w:r w:rsidRPr="006D0CAA">
        <w:rPr>
          <w:rFonts w:ascii="宋体" w:hAnsi="宋体"/>
          <w:sz w:val="20"/>
          <w:szCs w:val="20"/>
        </w:rPr>
        <w:t>评估</w:t>
      </w:r>
      <w:r w:rsidRPr="006D0CAA">
        <w:rPr>
          <w:rFonts w:ascii="宋体" w:hAnsi="宋体" w:hint="eastAsia"/>
          <w:sz w:val="20"/>
          <w:szCs w:val="20"/>
        </w:rPr>
        <w:t>等等</w:t>
      </w:r>
      <w:r w:rsidRPr="006D0CAA">
        <w:rPr>
          <w:rFonts w:ascii="宋体" w:hAnsi="宋体"/>
          <w:sz w:val="20"/>
          <w:szCs w:val="20"/>
        </w:rPr>
        <w:t>。</w:t>
      </w:r>
      <w:r w:rsidRPr="006D0CAA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:rsidR="00D70E74" w:rsidRPr="006D0CAA" w:rsidRDefault="00D70E74" w:rsidP="007A45BF">
      <w:pPr>
        <w:snapToGrid w:val="0"/>
        <w:spacing w:beforeLines="50" w:line="288" w:lineRule="auto"/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同一门课程由多个教师共同授课的、由课程组共同讨论决定</w:t>
      </w:r>
      <w:r w:rsidRPr="006D0CAA">
        <w:rPr>
          <w:rFonts w:hint="eastAsia"/>
          <w:color w:val="000000"/>
          <w:sz w:val="20"/>
          <w:szCs w:val="20"/>
        </w:rPr>
        <w:t>X</w:t>
      </w:r>
      <w:r w:rsidRPr="006D0CAA">
        <w:rPr>
          <w:rFonts w:hint="eastAsia"/>
          <w:color w:val="000000"/>
          <w:sz w:val="20"/>
          <w:szCs w:val="20"/>
        </w:rPr>
        <w:t>的内容、次数及比例。</w:t>
      </w:r>
    </w:p>
    <w:p w:rsidR="00D70E74" w:rsidRPr="006D0CAA" w:rsidRDefault="00D70E74" w:rsidP="00D70E74">
      <w:pPr>
        <w:snapToGrid w:val="0"/>
        <w:spacing w:before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D70E74" w:rsidRDefault="00D70E74" w:rsidP="00D70E74">
      <w:pPr>
        <w:snapToGrid w:val="0"/>
        <w:spacing w:line="288" w:lineRule="auto"/>
        <w:ind w:firstLineChars="300" w:firstLine="630"/>
      </w:pPr>
      <w:r w:rsidRPr="006D0CAA">
        <w:rPr>
          <w:rFonts w:hint="eastAsia"/>
        </w:rPr>
        <w:t>撰写：邓富华</w:t>
      </w:r>
      <w:r w:rsidRPr="006D0CAA">
        <w:rPr>
          <w:rFonts w:hint="eastAsia"/>
        </w:rPr>
        <w:t xml:space="preserve">         </w:t>
      </w:r>
      <w:r w:rsidRPr="006D0CAA">
        <w:rPr>
          <w:rFonts w:hint="eastAsia"/>
        </w:rPr>
        <w:t>系主任审核：</w:t>
      </w:r>
      <w:r w:rsidRPr="006D0CAA">
        <w:rPr>
          <w:rFonts w:hint="eastAsia"/>
        </w:rPr>
        <w:t xml:space="preserve">                </w:t>
      </w:r>
      <w:r w:rsidRPr="006D0CAA">
        <w:rPr>
          <w:rFonts w:hint="eastAsia"/>
        </w:rPr>
        <w:t>审核时间：</w:t>
      </w:r>
    </w:p>
    <w:p w:rsidR="00D70E74" w:rsidRDefault="00D70E74" w:rsidP="007A45BF">
      <w:pPr>
        <w:spacing w:beforeLines="50" w:afterLines="50" w:line="288" w:lineRule="auto"/>
        <w:ind w:firstLineChars="150" w:firstLine="360"/>
        <w:rPr>
          <w:rFonts w:ascii="黑体" w:eastAsia="黑体" w:hAnsi="宋体"/>
          <w:sz w:val="24"/>
        </w:rPr>
      </w:pPr>
    </w:p>
    <w:sectPr w:rsidR="00D70E74" w:rsidSect="009E07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65B" w:rsidRDefault="0083065B" w:rsidP="00951E70">
      <w:r>
        <w:separator/>
      </w:r>
    </w:p>
  </w:endnote>
  <w:endnote w:type="continuationSeparator" w:id="0">
    <w:p w:rsidR="0083065B" w:rsidRDefault="0083065B" w:rsidP="0095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405715"/>
      <w:docPartObj>
        <w:docPartGallery w:val="Page Numbers (Bottom of Page)"/>
        <w:docPartUnique/>
      </w:docPartObj>
    </w:sdtPr>
    <w:sdtContent>
      <w:p w:rsidR="003F7EF2" w:rsidRDefault="007A45BF">
        <w:pPr>
          <w:pStyle w:val="a4"/>
          <w:jc w:val="center"/>
        </w:pPr>
        <w:r>
          <w:fldChar w:fldCharType="begin"/>
        </w:r>
        <w:r w:rsidR="003F7EF2">
          <w:instrText>PAGE   \* MERGEFORMAT</w:instrText>
        </w:r>
        <w:r>
          <w:fldChar w:fldCharType="separate"/>
        </w:r>
        <w:r w:rsidR="001D4F33" w:rsidRPr="001D4F33">
          <w:rPr>
            <w:noProof/>
            <w:lang w:val="zh-CN"/>
          </w:rPr>
          <w:t>1</w:t>
        </w:r>
        <w:r>
          <w:fldChar w:fldCharType="end"/>
        </w:r>
      </w:p>
    </w:sdtContent>
  </w:sdt>
  <w:p w:rsidR="003F7EF2" w:rsidRDefault="003F7E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65B" w:rsidRDefault="0083065B" w:rsidP="00951E70">
      <w:r>
        <w:separator/>
      </w:r>
    </w:p>
  </w:footnote>
  <w:footnote w:type="continuationSeparator" w:id="0">
    <w:p w:rsidR="0083065B" w:rsidRDefault="0083065B" w:rsidP="00951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327BE"/>
    <w:rsid w:val="000408E1"/>
    <w:rsid w:val="00062196"/>
    <w:rsid w:val="0007362F"/>
    <w:rsid w:val="000935F9"/>
    <w:rsid w:val="000A68AA"/>
    <w:rsid w:val="000A690C"/>
    <w:rsid w:val="000E13B0"/>
    <w:rsid w:val="00154E2E"/>
    <w:rsid w:val="0018004B"/>
    <w:rsid w:val="001844BD"/>
    <w:rsid w:val="001A2114"/>
    <w:rsid w:val="001C6887"/>
    <w:rsid w:val="001D16BA"/>
    <w:rsid w:val="001D4F33"/>
    <w:rsid w:val="001E5064"/>
    <w:rsid w:val="001F4A01"/>
    <w:rsid w:val="00206A0B"/>
    <w:rsid w:val="00256B39"/>
    <w:rsid w:val="0026033C"/>
    <w:rsid w:val="002B7A76"/>
    <w:rsid w:val="002E3721"/>
    <w:rsid w:val="002F1A16"/>
    <w:rsid w:val="00313BBA"/>
    <w:rsid w:val="0032602E"/>
    <w:rsid w:val="003367AE"/>
    <w:rsid w:val="003474EC"/>
    <w:rsid w:val="00353F97"/>
    <w:rsid w:val="00371560"/>
    <w:rsid w:val="003742BE"/>
    <w:rsid w:val="00377C2D"/>
    <w:rsid w:val="003B1F67"/>
    <w:rsid w:val="003B5F9B"/>
    <w:rsid w:val="003D1FFF"/>
    <w:rsid w:val="003D4FD1"/>
    <w:rsid w:val="003E0FB4"/>
    <w:rsid w:val="003E1FE8"/>
    <w:rsid w:val="003F7EF2"/>
    <w:rsid w:val="00405FDC"/>
    <w:rsid w:val="004100B0"/>
    <w:rsid w:val="0041390E"/>
    <w:rsid w:val="00421377"/>
    <w:rsid w:val="00464F2A"/>
    <w:rsid w:val="00471700"/>
    <w:rsid w:val="00475B28"/>
    <w:rsid w:val="0047731A"/>
    <w:rsid w:val="004916B7"/>
    <w:rsid w:val="004A75FC"/>
    <w:rsid w:val="004C3B57"/>
    <w:rsid w:val="004C7AEA"/>
    <w:rsid w:val="004D32EA"/>
    <w:rsid w:val="004D32F3"/>
    <w:rsid w:val="00545DA3"/>
    <w:rsid w:val="0054677E"/>
    <w:rsid w:val="005467DC"/>
    <w:rsid w:val="00553D03"/>
    <w:rsid w:val="005763D7"/>
    <w:rsid w:val="005A3BA2"/>
    <w:rsid w:val="005B2B6D"/>
    <w:rsid w:val="005B4B4E"/>
    <w:rsid w:val="005E0830"/>
    <w:rsid w:val="005E0BBA"/>
    <w:rsid w:val="005F5FC6"/>
    <w:rsid w:val="006025E9"/>
    <w:rsid w:val="0061142A"/>
    <w:rsid w:val="00623421"/>
    <w:rsid w:val="00624FE1"/>
    <w:rsid w:val="0064509D"/>
    <w:rsid w:val="00645675"/>
    <w:rsid w:val="00676E1A"/>
    <w:rsid w:val="00695C4B"/>
    <w:rsid w:val="006D0CAA"/>
    <w:rsid w:val="006E7644"/>
    <w:rsid w:val="006F2F78"/>
    <w:rsid w:val="0070032B"/>
    <w:rsid w:val="007172C6"/>
    <w:rsid w:val="007208D6"/>
    <w:rsid w:val="00731555"/>
    <w:rsid w:val="00735FCD"/>
    <w:rsid w:val="00744539"/>
    <w:rsid w:val="00753387"/>
    <w:rsid w:val="007630DA"/>
    <w:rsid w:val="007A45BF"/>
    <w:rsid w:val="007D4402"/>
    <w:rsid w:val="007E1ACB"/>
    <w:rsid w:val="007F19BA"/>
    <w:rsid w:val="008260D7"/>
    <w:rsid w:val="0083035F"/>
    <w:rsid w:val="0083065B"/>
    <w:rsid w:val="00830755"/>
    <w:rsid w:val="00834960"/>
    <w:rsid w:val="00876034"/>
    <w:rsid w:val="008A0D6E"/>
    <w:rsid w:val="008B397C"/>
    <w:rsid w:val="008B47F4"/>
    <w:rsid w:val="00900019"/>
    <w:rsid w:val="00905D7D"/>
    <w:rsid w:val="00921041"/>
    <w:rsid w:val="00922D43"/>
    <w:rsid w:val="00922DB5"/>
    <w:rsid w:val="00951E70"/>
    <w:rsid w:val="0096278A"/>
    <w:rsid w:val="009643DB"/>
    <w:rsid w:val="00980A1B"/>
    <w:rsid w:val="0099063E"/>
    <w:rsid w:val="009A00A1"/>
    <w:rsid w:val="009A64BE"/>
    <w:rsid w:val="009A66D0"/>
    <w:rsid w:val="009C3D00"/>
    <w:rsid w:val="009E07B0"/>
    <w:rsid w:val="00A23A69"/>
    <w:rsid w:val="00A3019B"/>
    <w:rsid w:val="00A45503"/>
    <w:rsid w:val="00AB6ADC"/>
    <w:rsid w:val="00AE4CC0"/>
    <w:rsid w:val="00B326D0"/>
    <w:rsid w:val="00B41746"/>
    <w:rsid w:val="00B46998"/>
    <w:rsid w:val="00B511A5"/>
    <w:rsid w:val="00B75BF9"/>
    <w:rsid w:val="00B7651F"/>
    <w:rsid w:val="00B83C52"/>
    <w:rsid w:val="00B866C6"/>
    <w:rsid w:val="00B92796"/>
    <w:rsid w:val="00BA0277"/>
    <w:rsid w:val="00BA1D3F"/>
    <w:rsid w:val="00BC3763"/>
    <w:rsid w:val="00BD3742"/>
    <w:rsid w:val="00C04B2F"/>
    <w:rsid w:val="00C430C9"/>
    <w:rsid w:val="00C5574A"/>
    <w:rsid w:val="00C56E09"/>
    <w:rsid w:val="00C721FD"/>
    <w:rsid w:val="00C85549"/>
    <w:rsid w:val="00CC3264"/>
    <w:rsid w:val="00CE2784"/>
    <w:rsid w:val="00D3522B"/>
    <w:rsid w:val="00D44973"/>
    <w:rsid w:val="00D56BD2"/>
    <w:rsid w:val="00D70E74"/>
    <w:rsid w:val="00D84742"/>
    <w:rsid w:val="00DA047B"/>
    <w:rsid w:val="00DC300E"/>
    <w:rsid w:val="00DD3151"/>
    <w:rsid w:val="00DD7020"/>
    <w:rsid w:val="00E04DFD"/>
    <w:rsid w:val="00E16D30"/>
    <w:rsid w:val="00E33169"/>
    <w:rsid w:val="00E40C4C"/>
    <w:rsid w:val="00E70904"/>
    <w:rsid w:val="00E743EE"/>
    <w:rsid w:val="00E74C24"/>
    <w:rsid w:val="00EB50CA"/>
    <w:rsid w:val="00EB72D0"/>
    <w:rsid w:val="00ED658B"/>
    <w:rsid w:val="00EE1EFB"/>
    <w:rsid w:val="00EF44B1"/>
    <w:rsid w:val="00F32411"/>
    <w:rsid w:val="00F35AA0"/>
    <w:rsid w:val="00F5578B"/>
    <w:rsid w:val="00F641C0"/>
    <w:rsid w:val="00F94BB9"/>
    <w:rsid w:val="00FA17CA"/>
    <w:rsid w:val="00FB3CA7"/>
    <w:rsid w:val="00FB4975"/>
    <w:rsid w:val="00FC7A31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9E07B0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9E07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9E0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9E07B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9E07B0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E07B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800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004B"/>
    <w:rPr>
      <w:rFonts w:ascii="Calibri" w:eastAsia="宋体" w:hAnsi="Calibri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421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26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571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140</cp:revision>
  <cp:lastPrinted>2018-09-04T11:44:00Z</cp:lastPrinted>
  <dcterms:created xsi:type="dcterms:W3CDTF">2018-03-06T12:23:00Z</dcterms:created>
  <dcterms:modified xsi:type="dcterms:W3CDTF">2019-03-01T02:04:00Z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