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7F28" w:rsidRPr="001E7257" w:rsidRDefault="000A7F28">
      <w:pPr>
        <w:snapToGrid w:val="0"/>
        <w:jc w:val="center"/>
        <w:rPr>
          <w:sz w:val="6"/>
          <w:szCs w:val="6"/>
        </w:rPr>
      </w:pPr>
    </w:p>
    <w:p w:rsidR="000A7F28" w:rsidRPr="001E7257" w:rsidRDefault="000A7F28">
      <w:pPr>
        <w:snapToGrid w:val="0"/>
        <w:jc w:val="center"/>
        <w:rPr>
          <w:sz w:val="6"/>
          <w:szCs w:val="6"/>
        </w:rPr>
      </w:pPr>
    </w:p>
    <w:p w:rsidR="000A7F28" w:rsidRPr="001E7257" w:rsidRDefault="00666FF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1E7257">
        <w:rPr>
          <w:rFonts w:eastAsia="黑体"/>
          <w:sz w:val="32"/>
          <w:szCs w:val="32"/>
        </w:rPr>
        <w:t>上海建桥学院</w:t>
      </w:r>
      <w:r w:rsidRPr="001E7257">
        <w:rPr>
          <w:rFonts w:eastAsia="黑体"/>
          <w:sz w:val="32"/>
          <w:szCs w:val="32"/>
          <w:lang w:eastAsia="zh-CN"/>
        </w:rPr>
        <w:t>课程教学进度计划表</w:t>
      </w:r>
    </w:p>
    <w:p w:rsidR="000A7F28" w:rsidRPr="001E7257" w:rsidRDefault="000A7F28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:rsidR="000A7F28" w:rsidRPr="001E7257" w:rsidRDefault="00666FF9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523"/>
        <w:gridCol w:w="1134"/>
        <w:gridCol w:w="3969"/>
      </w:tblGrid>
      <w:tr w:rsidR="000A7F28" w:rsidRPr="001E7257" w:rsidTr="001E7257">
        <w:trPr>
          <w:trHeight w:val="571"/>
        </w:trPr>
        <w:tc>
          <w:tcPr>
            <w:tcW w:w="1163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23" w:type="dxa"/>
            <w:vAlign w:val="center"/>
          </w:tcPr>
          <w:p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color w:val="000000"/>
                <w:sz w:val="20"/>
                <w:szCs w:val="20"/>
              </w:rPr>
              <w:t>2030127</w:t>
            </w:r>
          </w:p>
        </w:tc>
        <w:tc>
          <w:tcPr>
            <w:tcW w:w="1134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传播心理学</w:t>
            </w:r>
          </w:p>
        </w:tc>
      </w:tr>
      <w:tr w:rsidR="000A7F28" w:rsidRPr="001E7257" w:rsidTr="001E7257">
        <w:trPr>
          <w:trHeight w:val="571"/>
        </w:trPr>
        <w:tc>
          <w:tcPr>
            <w:tcW w:w="1163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23" w:type="dxa"/>
            <w:vAlign w:val="center"/>
          </w:tcPr>
          <w:p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A7F28" w:rsidRPr="001E7257" w:rsidTr="001E7257">
        <w:trPr>
          <w:trHeight w:val="571"/>
        </w:trPr>
        <w:tc>
          <w:tcPr>
            <w:tcW w:w="1163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23" w:type="dxa"/>
            <w:vAlign w:val="center"/>
          </w:tcPr>
          <w:p w:rsidR="000A7F28" w:rsidRPr="001E7257" w:rsidRDefault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1E7257">
              <w:rPr>
                <w:rFonts w:eastAsia="宋体"/>
                <w:sz w:val="21"/>
                <w:szCs w:val="21"/>
                <w:lang w:eastAsia="zh-CN"/>
              </w:rPr>
              <w:t>沈慧萍</w:t>
            </w:r>
            <w:proofErr w:type="gramEnd"/>
          </w:p>
        </w:tc>
        <w:tc>
          <w:tcPr>
            <w:tcW w:w="1134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A7F28" w:rsidRPr="001E7257" w:rsidRDefault="00D76E2F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05024@gench.edu.cn</w:t>
            </w:r>
          </w:p>
        </w:tc>
      </w:tr>
      <w:tr w:rsidR="000A7F28" w:rsidRPr="001E7257" w:rsidTr="001E7257">
        <w:trPr>
          <w:trHeight w:val="571"/>
        </w:trPr>
        <w:tc>
          <w:tcPr>
            <w:tcW w:w="1163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1E7257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523" w:type="dxa"/>
            <w:vAlign w:val="center"/>
          </w:tcPr>
          <w:p w:rsidR="000A7F28" w:rsidRPr="001E7257" w:rsidRDefault="00D76E2F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1E7257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传播学</w:t>
            </w:r>
            <w:r w:rsidRPr="001E7257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B17-1</w:t>
            </w:r>
          </w:p>
        </w:tc>
        <w:tc>
          <w:tcPr>
            <w:tcW w:w="1134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A7F28" w:rsidRPr="001E7257" w:rsidRDefault="00D76E2F" w:rsidP="00D76E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sz w:val="21"/>
                <w:szCs w:val="21"/>
                <w:lang w:eastAsia="zh-CN"/>
              </w:rPr>
              <w:t>三教</w:t>
            </w:r>
            <w:r w:rsidRPr="001E7257">
              <w:rPr>
                <w:rFonts w:eastAsia="宋体"/>
                <w:sz w:val="21"/>
                <w:szCs w:val="21"/>
                <w:lang w:eastAsia="zh-CN"/>
              </w:rPr>
              <w:t>112</w:t>
            </w:r>
          </w:p>
        </w:tc>
      </w:tr>
      <w:tr w:rsidR="000A7F28" w:rsidRPr="001E7257" w:rsidTr="001E7257">
        <w:trPr>
          <w:trHeight w:val="571"/>
        </w:trPr>
        <w:tc>
          <w:tcPr>
            <w:tcW w:w="1163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626" w:type="dxa"/>
            <w:gridSpan w:val="3"/>
            <w:vAlign w:val="center"/>
          </w:tcPr>
          <w:p w:rsidR="000A7F28" w:rsidRPr="001E7257" w:rsidRDefault="00D76E2F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时间：周二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、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节或周四中午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地点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216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电话：</w:t>
            </w:r>
            <w:r w:rsidR="009F4FAF">
              <w:rPr>
                <w:rFonts w:eastAsia="宋体"/>
                <w:kern w:val="0"/>
                <w:sz w:val="21"/>
                <w:szCs w:val="21"/>
                <w:lang w:eastAsia="zh-CN"/>
              </w:rPr>
              <w:t>58139400</w:t>
            </w:r>
            <w:bookmarkStart w:id="0" w:name="_GoBack"/>
            <w:bookmarkEnd w:id="0"/>
          </w:p>
        </w:tc>
      </w:tr>
      <w:tr w:rsidR="000A7F28" w:rsidRPr="001E7257" w:rsidTr="001E7257">
        <w:trPr>
          <w:trHeight w:val="571"/>
        </w:trPr>
        <w:tc>
          <w:tcPr>
            <w:tcW w:w="1163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626" w:type="dxa"/>
            <w:gridSpan w:val="3"/>
            <w:vAlign w:val="center"/>
          </w:tcPr>
          <w:p w:rsidR="000A7F28" w:rsidRPr="001E7257" w:rsidRDefault="00D76E2F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0A7F28" w:rsidRPr="001E7257" w:rsidTr="001E7257">
        <w:trPr>
          <w:trHeight w:val="571"/>
        </w:trPr>
        <w:tc>
          <w:tcPr>
            <w:tcW w:w="1163" w:type="dxa"/>
            <w:vAlign w:val="center"/>
          </w:tcPr>
          <w:p w:rsidR="000A7F28" w:rsidRPr="001E7257" w:rsidRDefault="00666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E7257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626" w:type="dxa"/>
            <w:gridSpan w:val="3"/>
            <w:vAlign w:val="center"/>
          </w:tcPr>
          <w:p w:rsidR="00D76E2F" w:rsidRPr="001E7257" w:rsidRDefault="00D76E2F" w:rsidP="00D76E2F">
            <w:pPr>
              <w:snapToGrid w:val="0"/>
              <w:spacing w:line="288" w:lineRule="auto"/>
              <w:jc w:val="both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《传播心理学》，姜笑君，东北大学出版社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2016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年版</w:t>
            </w:r>
          </w:p>
          <w:p w:rsidR="00D76E2F" w:rsidRPr="001E7257" w:rsidRDefault="00D76E2F" w:rsidP="00D76E2F">
            <w:pPr>
              <w:snapToGrid w:val="0"/>
              <w:spacing w:line="288" w:lineRule="auto"/>
              <w:jc w:val="both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《传播心理学教程》，林之达，北京大学出版社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2012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年版</w:t>
            </w:r>
          </w:p>
          <w:p w:rsidR="000A7F28" w:rsidRPr="001E7257" w:rsidRDefault="00D76E2F" w:rsidP="00D76E2F">
            <w:pPr>
              <w:snapToGrid w:val="0"/>
              <w:spacing w:line="288" w:lineRule="auto"/>
              <w:jc w:val="both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《大众传媒心理学教程》，章洁，浙江大学出版社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2011</w:t>
            </w:r>
            <w:r w:rsidRPr="001E7257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年版</w:t>
            </w:r>
          </w:p>
        </w:tc>
      </w:tr>
    </w:tbl>
    <w:p w:rsidR="000A7F28" w:rsidRPr="001E7257" w:rsidRDefault="00666FF9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5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85"/>
        <w:gridCol w:w="1559"/>
        <w:gridCol w:w="2126"/>
      </w:tblGrid>
      <w:tr w:rsidR="000A7F28" w:rsidRPr="001E7257" w:rsidTr="006B5F57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66FF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66FF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66FF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66FF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05A37" w:rsidRDefault="00D76E2F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/>
                <w:kern w:val="0"/>
                <w:sz w:val="18"/>
                <w:szCs w:val="18"/>
                <w:lang w:eastAsia="zh-CN"/>
              </w:rPr>
              <w:t>导论：本课程的教学内容、考核方式等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83276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第一单元：传播与动机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:rsidR="00832760" w:rsidRPr="001E7257" w:rsidRDefault="00105A37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动机和需要的关系，传播活动中传受双方传播与接受信息的动机内容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83276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第一单元：传播与动机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:rsidR="00105A37" w:rsidRPr="001E7257" w:rsidRDefault="00105A37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选择性心理；动机与传播工作效率之间的关系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  <w:r w:rsidR="00CE498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、汇报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:rsidR="00105A37" w:rsidRPr="001E7257" w:rsidRDefault="00FC50D1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</w:t>
            </w:r>
            <w:r w:rsid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注意</w:t>
            </w:r>
            <w:r w:rsidR="00105A37"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的概念与特征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CE4981" w:rsidRDefault="001E37D3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X1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:rsidR="00105A37" w:rsidRPr="001E7257" w:rsidRDefault="00FC50D1" w:rsidP="00105A37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传受者认知结构的概念与特征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44047B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  <w:p w:rsidR="00FC50D1" w:rsidRPr="001E7257" w:rsidRDefault="00FC50D1" w:rsidP="00FC50D1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05A3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传受者的思维定势，知道思维定势如何影响受众对信息的认知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CE4981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第二单元：传播与认知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  <w:p w:rsidR="00FC50D1" w:rsidRPr="001E7257" w:rsidRDefault="00FC50D1" w:rsidP="00FC50D1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FC50D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印象管理的诸多效应，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FC50D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第一印象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塑造、刻板印象等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</w:t>
            </w:r>
            <w:r w:rsidR="00CE4981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第三单元：传播与情感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受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者的情绪情感内涵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、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三个层次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及功能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第三单元：传播与情感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传受者情感体验的个体差异性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1E37D3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Pr="00CE4981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态度的概念，态度在传播活动中的作用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影响受众态度改变的因素，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信息本身的因素、传播者的因素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第四单元：传播与态度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影响受众态度改变的因素，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如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传播方式的因素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讲课、汇报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过程考核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X3</w:t>
            </w:r>
            <w:r w:rsidRPr="001E37D3">
              <w:rPr>
                <w:rFonts w:eastAsia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第五单元：传播与社会角色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传播者的角色定位及受众对传者的角色期待；“移情”在角色互换中的作用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第五单元：传播与社会角色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传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播</w:t>
            </w: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者的角色误区。传播者常见的人格发展缺陷，如抑郁、焦虑、虚荣等。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第六单元：传播接受心理与环境因素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文化、亚文化对传播接受心理的影响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A7F28" w:rsidRPr="001E7257" w:rsidTr="00CE4981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D76E2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Default="001E725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第六单元：传播接受心理与环境因素</w:t>
            </w:r>
            <w:r w:rsidRPr="001E7257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:rsidR="005F40D2" w:rsidRPr="001E7257" w:rsidRDefault="005F40D2" w:rsidP="005F40D2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F40D2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社会阶层、家庭等环境因素对传播接受心理的影响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6B5F57" w:rsidRDefault="006B5F57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B5F57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F28" w:rsidRPr="001E7257" w:rsidRDefault="000A7F28" w:rsidP="00CE498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E4981" w:rsidRPr="001E7257" w:rsidRDefault="00666FF9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1E7257"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32"/>
        <w:gridCol w:w="1872"/>
      </w:tblGrid>
      <w:tr w:rsidR="000A7F28" w:rsidRPr="006B5F57" w:rsidTr="00CE4981">
        <w:tc>
          <w:tcPr>
            <w:tcW w:w="1980" w:type="dxa"/>
            <w:shd w:val="clear" w:color="auto" w:fill="auto"/>
          </w:tcPr>
          <w:p w:rsidR="000A7F28" w:rsidRPr="006B5F57" w:rsidRDefault="00666FF9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总评构成（</w:t>
            </w: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1+X</w:t>
            </w: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932" w:type="dxa"/>
            <w:shd w:val="clear" w:color="auto" w:fill="auto"/>
          </w:tcPr>
          <w:p w:rsidR="000A7F28" w:rsidRPr="006B5F57" w:rsidRDefault="00666FF9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7F28" w:rsidRPr="006B5F57" w:rsidRDefault="00666FF9" w:rsidP="00CE498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B5F57" w:rsidRPr="006B5F57" w:rsidTr="00CE4981">
        <w:tc>
          <w:tcPr>
            <w:tcW w:w="1980" w:type="dxa"/>
            <w:shd w:val="clear" w:color="auto" w:fill="auto"/>
            <w:vAlign w:val="center"/>
          </w:tcPr>
          <w:p w:rsidR="006B5F57" w:rsidRPr="006B5F57" w:rsidRDefault="006B5F57" w:rsidP="006B5F57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6B5F57" w:rsidRPr="006B5F57" w:rsidRDefault="006B5F57" w:rsidP="006B5F57">
            <w:pPr>
              <w:snapToGrid w:val="0"/>
              <w:spacing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期末开卷考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B5F57" w:rsidRPr="006B5F57" w:rsidRDefault="006B5F57" w:rsidP="00CE4981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CE4981" w:rsidRPr="006B5F57" w:rsidTr="00CE4981">
        <w:tc>
          <w:tcPr>
            <w:tcW w:w="1980" w:type="dxa"/>
            <w:shd w:val="clear" w:color="auto" w:fill="auto"/>
            <w:vAlign w:val="center"/>
          </w:tcPr>
          <w:p w:rsidR="00CE4981" w:rsidRPr="006B5F57" w:rsidRDefault="00CE4981" w:rsidP="006B5F57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CE4981" w:rsidRPr="006B5F57" w:rsidRDefault="00745EF2" w:rsidP="006B5F57">
            <w:pPr>
              <w:snapToGrid w:val="0"/>
              <w:spacing w:line="288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小组作品：</w:t>
            </w:r>
            <w:proofErr w:type="gramStart"/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基于受</w:t>
            </w:r>
            <w:proofErr w:type="gramEnd"/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众心理的短视频制作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E4981" w:rsidRPr="006B5F57" w:rsidRDefault="00CE4981" w:rsidP="00CE4981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CE4981" w:rsidRPr="006B5F57" w:rsidTr="00CE4981">
        <w:tc>
          <w:tcPr>
            <w:tcW w:w="1980" w:type="dxa"/>
            <w:shd w:val="clear" w:color="auto" w:fill="auto"/>
            <w:vAlign w:val="center"/>
          </w:tcPr>
          <w:p w:rsidR="00CE4981" w:rsidRDefault="00CE4981" w:rsidP="00CE4981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932" w:type="dxa"/>
            <w:shd w:val="clear" w:color="auto" w:fill="auto"/>
          </w:tcPr>
          <w:p w:rsidR="00CE4981" w:rsidRPr="006B5F57" w:rsidRDefault="00745EF2" w:rsidP="00CE4981">
            <w:pPr>
              <w:snapToGrid w:val="0"/>
              <w:spacing w:beforeLines="50" w:before="180" w:afterLines="50" w:after="180" w:line="288" w:lineRule="auto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</w:rPr>
              <w:t>调查报告：传播效果研究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E4981" w:rsidRPr="006B5F57" w:rsidRDefault="00CE4981" w:rsidP="00CE4981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CE4981" w:rsidRPr="006B5F57" w:rsidTr="00CE4981">
        <w:trPr>
          <w:trHeight w:val="925"/>
        </w:trPr>
        <w:tc>
          <w:tcPr>
            <w:tcW w:w="1980" w:type="dxa"/>
            <w:shd w:val="clear" w:color="auto" w:fill="auto"/>
            <w:vAlign w:val="center"/>
          </w:tcPr>
          <w:p w:rsidR="00CE4981" w:rsidRPr="006B5F57" w:rsidRDefault="00CE4981" w:rsidP="00CE4981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CE4981" w:rsidRPr="006B5F57" w:rsidRDefault="00CE4981" w:rsidP="00CE4981">
            <w:pPr>
              <w:snapToGrid w:val="0"/>
              <w:spacing w:beforeLines="50" w:before="180" w:afterLines="50" w:after="180" w:line="288" w:lineRule="auto"/>
              <w:rPr>
                <w:rFonts w:eastAsia="宋体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案例分析：从近期大众传播领域中寻找三个案例，分析其是如何影响受众态度改变的，形成</w:t>
            </w:r>
            <w:r w:rsidRPr="006B5F57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PPT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E4981" w:rsidRPr="006B5F57" w:rsidRDefault="00CE4981" w:rsidP="00CE4981">
            <w:pPr>
              <w:snapToGrid w:val="0"/>
              <w:spacing w:beforeLines="50" w:before="180" w:afterLines="50" w:after="180" w:line="312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6B5F57">
              <w:rPr>
                <w:rFonts w:eastAsia="宋体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:rsidR="000A7F28" w:rsidRPr="00CE4981" w:rsidRDefault="00666F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lang w:eastAsia="zh-CN"/>
        </w:rPr>
      </w:pPr>
      <w:r w:rsidRPr="00CE4981">
        <w:rPr>
          <w:rFonts w:eastAsia="仿宋"/>
          <w:color w:val="000000"/>
          <w:position w:val="-20"/>
        </w:rPr>
        <w:t>任课教师：</w:t>
      </w:r>
      <w:r w:rsidR="006B5F57" w:rsidRPr="00CE4981">
        <w:rPr>
          <w:rFonts w:eastAsia="仿宋" w:hint="eastAsia"/>
          <w:color w:val="000000"/>
          <w:position w:val="-20"/>
        </w:rPr>
        <w:t>沈慧萍</w:t>
      </w:r>
      <w:r w:rsidR="006B5F57" w:rsidRP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 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>系</w:t>
      </w:r>
      <w:r w:rsidRPr="00CE4981">
        <w:rPr>
          <w:rFonts w:eastAsia="仿宋"/>
          <w:color w:val="000000"/>
          <w:position w:val="-20"/>
        </w:rPr>
        <w:t>主任审核：</w:t>
      </w:r>
      <w:r w:rsidR="006B5F57" w:rsidRPr="00CE4981">
        <w:rPr>
          <w:rFonts w:eastAsia="仿宋" w:hint="eastAsia"/>
          <w:color w:val="000000"/>
          <w:position w:val="-20"/>
        </w:rPr>
        <w:t>沈慧萍</w:t>
      </w:r>
      <w:r w:rsidR="006B5F57" w:rsidRP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="006B5F57"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="00CE4981">
        <w:rPr>
          <w:rFonts w:eastAsia="仿宋" w:hint="eastAsia"/>
          <w:color w:val="000000"/>
          <w:position w:val="-20"/>
          <w:lang w:eastAsia="zh-CN"/>
        </w:rPr>
        <w:t xml:space="preserve"> 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</w:rPr>
        <w:t xml:space="preserve"> </w:t>
      </w:r>
      <w:r w:rsidRPr="00CE4981">
        <w:rPr>
          <w:rFonts w:eastAsia="仿宋"/>
          <w:color w:val="000000"/>
          <w:position w:val="-20"/>
        </w:rPr>
        <w:t>日期：</w:t>
      </w:r>
      <w:r w:rsidR="006B5F57" w:rsidRPr="00CE4981">
        <w:rPr>
          <w:rFonts w:eastAsia="仿宋" w:hint="eastAsia"/>
          <w:color w:val="000000"/>
          <w:position w:val="-20"/>
          <w:lang w:eastAsia="zh-CN"/>
        </w:rPr>
        <w:t>2</w:t>
      </w:r>
      <w:r w:rsidR="006B5F57" w:rsidRPr="00CE4981">
        <w:rPr>
          <w:rFonts w:eastAsia="仿宋"/>
          <w:color w:val="000000"/>
          <w:position w:val="-20"/>
          <w:lang w:eastAsia="zh-CN"/>
        </w:rPr>
        <w:t>019.2</w:t>
      </w:r>
    </w:p>
    <w:sectPr w:rsidR="000A7F28" w:rsidRPr="00CE498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43" w:rsidRDefault="00A34D43">
      <w:r>
        <w:separator/>
      </w:r>
    </w:p>
  </w:endnote>
  <w:endnote w:type="continuationSeparator" w:id="0">
    <w:p w:rsidR="00A34D43" w:rsidRDefault="00A3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28" w:rsidRDefault="00666FF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A7F28" w:rsidRDefault="00666FF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28" w:rsidRDefault="00666FF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498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A7F28" w:rsidRDefault="00666FF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43" w:rsidRDefault="00A34D43">
      <w:r>
        <w:separator/>
      </w:r>
    </w:p>
  </w:footnote>
  <w:footnote w:type="continuationSeparator" w:id="0">
    <w:p w:rsidR="00A34D43" w:rsidRDefault="00A3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28" w:rsidRDefault="00666FF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28" w:rsidRDefault="00666FF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7F28" w:rsidRDefault="00666FF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A7F28" w:rsidRDefault="00666FF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F28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A37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7D3"/>
    <w:rsid w:val="001E3DBD"/>
    <w:rsid w:val="001E725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47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83C"/>
    <w:rsid w:val="005A136E"/>
    <w:rsid w:val="005B6225"/>
    <w:rsid w:val="005C4583"/>
    <w:rsid w:val="005D54FC"/>
    <w:rsid w:val="005E29D2"/>
    <w:rsid w:val="005E7A88"/>
    <w:rsid w:val="005F0931"/>
    <w:rsid w:val="005F2CBF"/>
    <w:rsid w:val="005F40D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FF9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F57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EF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760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FAF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D43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981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E2F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3B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0D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9E78C"/>
  <w15:docId w15:val="{BCE7176B-1440-46CE-908A-E738ED8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33C5E-0CA7-44CA-BE47-99ACD0BC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179</Words>
  <Characters>1024</Characters>
  <Application>Microsoft Office Word</Application>
  <DocSecurity>0</DocSecurity>
  <Lines>8</Lines>
  <Paragraphs>2</Paragraphs>
  <ScaleCrop>false</ScaleCrop>
  <Company>CMT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11</cp:revision>
  <cp:lastPrinted>2015-03-18T03:45:00Z</cp:lastPrinted>
  <dcterms:created xsi:type="dcterms:W3CDTF">2019-02-23T10:27:00Z</dcterms:created>
  <dcterms:modified xsi:type="dcterms:W3CDTF">2019-03-02T07:23:00Z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