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2030501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大数据与营销策略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陶俊杰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76607105@qq.com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广告学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网络、课堂相结合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大数据营销（第1版第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次）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陈志轩，马琦著，电子工业出版社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大数据营销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丁勇毅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电子工业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出版社2017年版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数据挖掘与数据化运营实战：思路、方法、技巧与应用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卢辉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著，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机械工业出版社，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2016年版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大数据导论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周苏，王文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著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，清华大学出版社，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2016年版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第一单元大数据营销概论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大数据的内涵、大数据营销的特点和运营方式、大数据营销的发展历程。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随堂练习：学生自学并回答4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P\4D\4C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的区别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第二单元传统营销与大数据营销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产品预测与规划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第二单元传统营销与大数据营销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产品预测与规划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第二单元传统营销与大数据营销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定价流程与策略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以调研为前提进行案例分析，并分组展示结果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第二单元传统营销与大数据营销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定价流程与策略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第二单元传统营销与大数据营销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销售促进与管理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第二单元传统营销与大数据营销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销售促进与管理、客户管理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第二单元传统营销与大数据营销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客户管理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第三单元大数据营销应用策略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精准营销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以小组为单位，分析大数据营销的方法和案例，并进行课堂展示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第三单元大数据营销应用策略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精准营销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第三单元大数据营销应用策略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跨界营销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第三单元大数据营销应用策略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跨界营销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第三单元大数据营销应用策略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商品关联营销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第三单元大数据营销应用策略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商品关联营销、商品评论文本数据的情感分析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第三单元大数据营销应用策略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商品评论文本数据的情感分析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第四单元大数据营销的伦理与责任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大数据营销中心的伦理问题、风险、困境及成因，大数据营销伦理的建构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随堂提问大数据营销的伦理与责任的案例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期末考试，</w:t>
            </w:r>
            <w:r>
              <w:rPr>
                <w:rFonts w:ascii="宋体" w:hAnsi="宋体"/>
                <w:bCs/>
                <w:color w:val="000000"/>
                <w:szCs w:val="21"/>
              </w:rPr>
              <w:t>考察学生对知识点和核心理论的掌握情况。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kern w:val="0"/>
                <w:szCs w:val="21"/>
              </w:rPr>
              <w:t>以数据调研结果为前提，运用营销理论进行案例分析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。（包括课堂互动等表现）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kern w:val="0"/>
                <w:szCs w:val="21"/>
              </w:rPr>
              <w:t>以小组为单位，分析大数据营销的方法和案例，并进行课堂展示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。（包括课堂互动等表现）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20</w:t>
            </w:r>
            <w:r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课堂随堂小组练习讨论分析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陶俊杰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主任审核：鄢霞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OGZhMTdiMTJjYzI5OTZhOGYzODNhNzE5NjUzOG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0E1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D52"/>
    <w:rsid w:val="001D1C00"/>
    <w:rsid w:val="001D2124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1F8"/>
    <w:rsid w:val="00233384"/>
    <w:rsid w:val="00233529"/>
    <w:rsid w:val="00240B53"/>
    <w:rsid w:val="0025119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90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027"/>
    <w:rsid w:val="006E0E5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1CE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37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B57"/>
    <w:rsid w:val="00AD606E"/>
    <w:rsid w:val="00AD704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0BA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52C3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6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235EFE"/>
    <w:rsid w:val="0B02141F"/>
    <w:rsid w:val="0DB76A4A"/>
    <w:rsid w:val="199D2E85"/>
    <w:rsid w:val="1B9B294B"/>
    <w:rsid w:val="2E59298A"/>
    <w:rsid w:val="303F2003"/>
    <w:rsid w:val="37E50B00"/>
    <w:rsid w:val="49DF08B3"/>
    <w:rsid w:val="4EE52D04"/>
    <w:rsid w:val="65310993"/>
    <w:rsid w:val="6E256335"/>
    <w:rsid w:val="700912C5"/>
    <w:rsid w:val="74F62C86"/>
    <w:rsid w:val="7B4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1310</Words>
  <Characters>1373</Characters>
  <Lines>11</Lines>
  <Paragraphs>3</Paragraphs>
  <TotalTime>11</TotalTime>
  <ScaleCrop>false</ScaleCrop>
  <LinksUpToDate>false</LinksUpToDate>
  <CharactersWithSpaces>1380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2022-10-29T11:01:30Z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22A7DB63A29E47338868FC261ECBE216</vt:lpwstr>
  </property>
</Properties>
</file>