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C" w:rsidRDefault="00562A4C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【广告文案写作】</w:t>
      </w:r>
    </w:p>
    <w:p w:rsidR="00562A4C" w:rsidRDefault="00562A4C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F76A31">
        <w:rPr>
          <w:b/>
          <w:sz w:val="28"/>
          <w:szCs w:val="30"/>
        </w:rPr>
        <w:t>AD copy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62A4C" w:rsidRDefault="00562A4C" w:rsidP="00F773D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一、基本信息（必填项）</w:t>
      </w:r>
    </w:p>
    <w:p w:rsidR="00562A4C" w:rsidRDefault="00562A4C" w:rsidP="00C0026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hyperlink r:id="rId6" w:tgtFrame="_blank" w:history="1">
        <w:r>
          <w:rPr>
            <w:rStyle w:val="a8"/>
            <w:sz w:val="20"/>
            <w:szCs w:val="20"/>
          </w:rPr>
          <w:t>2030119</w:t>
        </w:r>
      </w:hyperlink>
      <w:r>
        <w:rPr>
          <w:rFonts w:hint="eastAsia"/>
          <w:color w:val="000000"/>
          <w:sz w:val="20"/>
          <w:szCs w:val="20"/>
        </w:rPr>
        <w:t>】</w:t>
      </w:r>
    </w:p>
    <w:p w:rsidR="00562A4C" w:rsidRDefault="00562A4C" w:rsidP="00C0026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:rsidR="00562A4C" w:rsidRDefault="00562A4C" w:rsidP="00C0026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【广告学专业】</w:t>
      </w:r>
    </w:p>
    <w:p w:rsidR="00562A4C" w:rsidRDefault="00562A4C" w:rsidP="00C0026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【系级必修课】</w:t>
      </w:r>
    </w:p>
    <w:p w:rsidR="00562A4C" w:rsidRDefault="00562A4C" w:rsidP="00C0026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 w:rsidR="00562A4C" w:rsidRDefault="00562A4C" w:rsidP="00C0026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【广告学概论】</w:t>
      </w:r>
    </w:p>
    <w:p w:rsidR="00562A4C" w:rsidRDefault="00562A4C" w:rsidP="00F773D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二、课程简介（必填项）</w:t>
      </w:r>
    </w:p>
    <w:p w:rsidR="00562A4C" w:rsidRDefault="00562A4C" w:rsidP="00F773D0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广告文案写作是广告学专业的专业特色课程。课程以</w:t>
      </w:r>
      <w:r w:rsidRPr="00F76A31">
        <w:rPr>
          <w:rFonts w:hint="eastAsia"/>
          <w:color w:val="000000"/>
          <w:sz w:val="20"/>
          <w:szCs w:val="20"/>
        </w:rPr>
        <w:t>广告创意中广告写作为主线，以理论阐述、行业前端、实际操作三位一体，充分考虑广告文案“实用而具创造性”的特点</w:t>
      </w:r>
      <w:r w:rsidRPr="00F76A31">
        <w:rPr>
          <w:color w:val="000000"/>
          <w:sz w:val="20"/>
          <w:szCs w:val="20"/>
        </w:rPr>
        <w:t>,</w:t>
      </w:r>
      <w:r w:rsidRPr="00F76A31">
        <w:rPr>
          <w:rFonts w:hint="eastAsia"/>
          <w:color w:val="000000"/>
          <w:sz w:val="20"/>
          <w:szCs w:val="20"/>
        </w:rPr>
        <w:t>课程内容涉及广告创作与广告传播的的各个领域。课程内容包括了概述、</w:t>
      </w:r>
      <w:r w:rsidRPr="00F76A31">
        <w:rPr>
          <w:color w:val="000000"/>
          <w:sz w:val="20"/>
          <w:szCs w:val="20"/>
        </w:rPr>
        <w:t xml:space="preserve"> </w:t>
      </w:r>
      <w:r w:rsidRPr="00F76A31">
        <w:rPr>
          <w:rFonts w:hint="eastAsia"/>
          <w:color w:val="000000"/>
          <w:sz w:val="20"/>
          <w:szCs w:val="20"/>
        </w:rPr>
        <w:t>广告创意、</w:t>
      </w:r>
      <w:r w:rsidRPr="00F76A31">
        <w:rPr>
          <w:color w:val="000000"/>
          <w:sz w:val="20"/>
          <w:szCs w:val="20"/>
        </w:rPr>
        <w:t xml:space="preserve"> </w:t>
      </w:r>
      <w:r w:rsidRPr="00F76A31">
        <w:rPr>
          <w:rFonts w:hint="eastAsia"/>
          <w:color w:val="000000"/>
          <w:sz w:val="20"/>
          <w:szCs w:val="20"/>
        </w:rPr>
        <w:t>广告媒体、</w:t>
      </w:r>
      <w:r w:rsidRPr="00F76A31">
        <w:rPr>
          <w:color w:val="000000"/>
          <w:sz w:val="20"/>
          <w:szCs w:val="20"/>
        </w:rPr>
        <w:t xml:space="preserve"> </w:t>
      </w:r>
      <w:r w:rsidRPr="00F76A31">
        <w:rPr>
          <w:rFonts w:hint="eastAsia"/>
          <w:color w:val="000000"/>
          <w:sz w:val="20"/>
          <w:szCs w:val="20"/>
        </w:rPr>
        <w:t>广告内容、品牌建设、</w:t>
      </w:r>
      <w:r w:rsidRPr="00F76A31">
        <w:rPr>
          <w:color w:val="000000"/>
          <w:sz w:val="20"/>
          <w:szCs w:val="20"/>
        </w:rPr>
        <w:t xml:space="preserve"> </w:t>
      </w:r>
      <w:r w:rsidRPr="00F76A31">
        <w:rPr>
          <w:rFonts w:hint="eastAsia"/>
          <w:color w:val="000000"/>
          <w:sz w:val="20"/>
          <w:szCs w:val="20"/>
        </w:rPr>
        <w:t>语言符号特点等多个方面的内容。</w:t>
      </w:r>
    </w:p>
    <w:p w:rsidR="00562A4C" w:rsidRDefault="00562A4C" w:rsidP="00F773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三、选课建议（必填项）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适合广告学专业的学生。</w:t>
      </w:r>
    </w:p>
    <w:p w:rsidR="00562A4C" w:rsidRPr="006A1A83" w:rsidRDefault="00562A4C" w:rsidP="00F773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 w:hint="eastAsia"/>
          <w:sz w:val="24"/>
        </w:rPr>
        <w:t>四、课程与培养学生能力的关联性（必填项）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562A4C" w:rsidRPr="006A1A83" w:rsidTr="006A1A83">
        <w:trPr>
          <w:trHeight w:val="223"/>
        </w:trPr>
        <w:tc>
          <w:tcPr>
            <w:tcW w:w="675" w:type="dxa"/>
            <w:vMerge w:val="restart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562A4C" w:rsidRPr="006A1A83" w:rsidTr="006A1A83">
        <w:trPr>
          <w:trHeight w:val="345"/>
        </w:trPr>
        <w:tc>
          <w:tcPr>
            <w:tcW w:w="675" w:type="dxa"/>
            <w:vMerge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A4C" w:rsidRPr="006A1A83" w:rsidRDefault="00562A4C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A4C" w:rsidRPr="006A1A83" w:rsidTr="006A1A83">
        <w:trPr>
          <w:trHeight w:val="372"/>
        </w:trPr>
        <w:tc>
          <w:tcPr>
            <w:tcW w:w="675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08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562A4C" w:rsidRPr="006A1A83" w:rsidRDefault="00562A4C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62A4C" w:rsidRPr="003355D1" w:rsidRDefault="00562A4C" w:rsidP="00F773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五、课程学习目标（必填项）</w:t>
      </w:r>
    </w:p>
    <w:p w:rsidR="00562A4C" w:rsidRDefault="00562A4C" w:rsidP="00F773D0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知识目标：广告文案的概念、结构、特性和广告文案写作的一般规律等。</w:t>
      </w:r>
    </w:p>
    <w:p w:rsidR="00562A4C" w:rsidRDefault="00562A4C" w:rsidP="00F773D0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能力目标：提高分析、辨别各种广告文案的能力，具备能较为熟练地撰写适合各种媒体、各种类型的广告文案的能力。</w:t>
      </w:r>
    </w:p>
    <w:p w:rsidR="00562A4C" w:rsidRPr="003355D1" w:rsidRDefault="00562A4C" w:rsidP="00F773D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六、课程内容（必填项）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第一章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概述</w:t>
      </w:r>
      <w:r>
        <w:rPr>
          <w:bCs/>
          <w:sz w:val="20"/>
          <w:szCs w:val="20"/>
        </w:rPr>
        <w:t xml:space="preserve"> </w:t>
      </w:r>
      <w:r w:rsidRPr="006521F5">
        <w:rPr>
          <w:rFonts w:hint="eastAsia"/>
          <w:bCs/>
          <w:sz w:val="20"/>
          <w:szCs w:val="20"/>
        </w:rPr>
        <w:t>（</w:t>
      </w:r>
      <w:r w:rsidRPr="006521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4</w:t>
      </w:r>
      <w:r w:rsidRPr="006521F5">
        <w:rPr>
          <w:rFonts w:hint="eastAsia"/>
          <w:bCs/>
          <w:sz w:val="20"/>
          <w:szCs w:val="20"/>
        </w:rPr>
        <w:t>学时）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理解广告文案的本质及相关因素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</w:t>
      </w:r>
      <w:r w:rsidRPr="006521F5">
        <w:rPr>
          <w:rFonts w:hint="eastAsia"/>
          <w:bCs/>
          <w:sz w:val="20"/>
          <w:szCs w:val="20"/>
        </w:rPr>
        <w:t>广告文案写作的</w:t>
      </w:r>
      <w:r>
        <w:rPr>
          <w:rFonts w:hint="eastAsia"/>
          <w:bCs/>
          <w:sz w:val="20"/>
          <w:szCs w:val="20"/>
        </w:rPr>
        <w:t>目的及原则。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第二章文案的策划与创意</w:t>
      </w:r>
      <w:r w:rsidRPr="006521F5">
        <w:rPr>
          <w:rFonts w:hint="eastAsia"/>
          <w:bCs/>
          <w:sz w:val="20"/>
          <w:szCs w:val="20"/>
        </w:rPr>
        <w:t>（</w:t>
      </w:r>
      <w:r w:rsidRPr="006521F5">
        <w:rPr>
          <w:bCs/>
          <w:sz w:val="20"/>
          <w:szCs w:val="20"/>
        </w:rPr>
        <w:t xml:space="preserve"> 4</w:t>
      </w:r>
      <w:r w:rsidRPr="006521F5">
        <w:rPr>
          <w:rFonts w:hint="eastAsia"/>
          <w:bCs/>
          <w:sz w:val="20"/>
          <w:szCs w:val="20"/>
        </w:rPr>
        <w:t>学时）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理解文案创作的步骤：调查，规划，创作，检验。</w:t>
      </w:r>
    </w:p>
    <w:p w:rsidR="00562A4C" w:rsidRPr="00971018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掌握文案写作的策略思考及创意思维。</w:t>
      </w:r>
    </w:p>
    <w:p w:rsidR="00562A4C" w:rsidRPr="004F6B53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第三章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广告文案的结构分类</w:t>
      </w:r>
      <w:r w:rsidRPr="006521F5">
        <w:rPr>
          <w:rFonts w:hint="eastAsia"/>
          <w:bCs/>
          <w:sz w:val="20"/>
          <w:szCs w:val="20"/>
        </w:rPr>
        <w:t>（</w:t>
      </w:r>
      <w:r>
        <w:rPr>
          <w:bCs/>
          <w:sz w:val="20"/>
          <w:szCs w:val="20"/>
        </w:rPr>
        <w:t xml:space="preserve"> 4</w:t>
      </w:r>
      <w:r w:rsidRPr="006521F5">
        <w:rPr>
          <w:rFonts w:hint="eastAsia"/>
          <w:bCs/>
          <w:sz w:val="20"/>
          <w:szCs w:val="20"/>
        </w:rPr>
        <w:t>学时）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掌握广告文案结构构成：</w:t>
      </w:r>
      <w:r w:rsidRPr="006521F5">
        <w:rPr>
          <w:rFonts w:hint="eastAsia"/>
          <w:bCs/>
          <w:sz w:val="20"/>
          <w:szCs w:val="20"/>
        </w:rPr>
        <w:t>广告语</w:t>
      </w:r>
      <w:r>
        <w:rPr>
          <w:rFonts w:hint="eastAsia"/>
          <w:bCs/>
          <w:sz w:val="20"/>
          <w:szCs w:val="20"/>
        </w:rPr>
        <w:t>、</w:t>
      </w:r>
      <w:r w:rsidRPr="006521F5">
        <w:rPr>
          <w:rFonts w:hint="eastAsia"/>
          <w:bCs/>
          <w:sz w:val="20"/>
          <w:szCs w:val="20"/>
        </w:rPr>
        <w:t>标题</w:t>
      </w:r>
      <w:r>
        <w:rPr>
          <w:rFonts w:hint="eastAsia"/>
          <w:bCs/>
          <w:sz w:val="20"/>
          <w:szCs w:val="20"/>
        </w:rPr>
        <w:t>、</w:t>
      </w:r>
      <w:r w:rsidRPr="006521F5">
        <w:rPr>
          <w:rFonts w:hint="eastAsia"/>
          <w:bCs/>
          <w:sz w:val="20"/>
          <w:szCs w:val="20"/>
        </w:rPr>
        <w:t>正文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第四章</w:t>
      </w:r>
      <w:r w:rsidRPr="006521F5">
        <w:rPr>
          <w:rFonts w:hint="eastAsia"/>
          <w:bCs/>
          <w:sz w:val="20"/>
          <w:szCs w:val="20"/>
        </w:rPr>
        <w:t>广告文案的语言</w:t>
      </w:r>
      <w:r>
        <w:rPr>
          <w:rFonts w:hint="eastAsia"/>
          <w:bCs/>
          <w:sz w:val="20"/>
          <w:szCs w:val="20"/>
        </w:rPr>
        <w:t>技巧</w:t>
      </w:r>
      <w:r w:rsidRPr="006521F5">
        <w:rPr>
          <w:bCs/>
          <w:sz w:val="20"/>
          <w:szCs w:val="20"/>
        </w:rPr>
        <w:t xml:space="preserve"> </w:t>
      </w:r>
      <w:r w:rsidRPr="006521F5">
        <w:rPr>
          <w:rFonts w:hint="eastAsia"/>
          <w:bCs/>
          <w:sz w:val="20"/>
          <w:szCs w:val="20"/>
        </w:rPr>
        <w:t>（</w:t>
      </w:r>
      <w:r>
        <w:rPr>
          <w:bCs/>
          <w:sz w:val="20"/>
          <w:szCs w:val="20"/>
        </w:rPr>
        <w:t>4</w:t>
      </w:r>
      <w:r w:rsidRPr="006521F5">
        <w:rPr>
          <w:rFonts w:hint="eastAsia"/>
          <w:bCs/>
          <w:sz w:val="20"/>
          <w:szCs w:val="20"/>
        </w:rPr>
        <w:t>学时）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理解广告文案语言的修辞技巧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第五章广告文案的内容诉求</w:t>
      </w:r>
      <w:r w:rsidRPr="006521F5">
        <w:rPr>
          <w:rFonts w:hint="eastAsia"/>
          <w:bCs/>
          <w:sz w:val="20"/>
          <w:szCs w:val="20"/>
        </w:rPr>
        <w:t>（</w:t>
      </w:r>
      <w:r>
        <w:rPr>
          <w:bCs/>
          <w:sz w:val="20"/>
          <w:szCs w:val="20"/>
        </w:rPr>
        <w:t xml:space="preserve"> 8</w:t>
      </w:r>
      <w:r w:rsidRPr="006521F5">
        <w:rPr>
          <w:rFonts w:hint="eastAsia"/>
          <w:bCs/>
          <w:sz w:val="20"/>
          <w:szCs w:val="20"/>
        </w:rPr>
        <w:t>学时）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综合完成</w:t>
      </w:r>
      <w:r w:rsidRPr="006521F5">
        <w:rPr>
          <w:rFonts w:hint="eastAsia"/>
          <w:bCs/>
          <w:sz w:val="20"/>
          <w:szCs w:val="20"/>
        </w:rPr>
        <w:t>企业广告文案的写作</w:t>
      </w:r>
    </w:p>
    <w:p w:rsidR="00562A4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综合完成商品或服务广告文案的写作</w:t>
      </w:r>
    </w:p>
    <w:p w:rsidR="00562A4C" w:rsidRPr="00C46FEC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第六章广告文案的媒体表现</w:t>
      </w:r>
      <w:r w:rsidRPr="006521F5">
        <w:rPr>
          <w:rFonts w:hint="eastAsia"/>
          <w:bCs/>
          <w:sz w:val="20"/>
          <w:szCs w:val="20"/>
        </w:rPr>
        <w:t>（</w:t>
      </w:r>
      <w:r>
        <w:rPr>
          <w:bCs/>
          <w:sz w:val="20"/>
          <w:szCs w:val="20"/>
        </w:rPr>
        <w:t xml:space="preserve"> 8 </w:t>
      </w:r>
      <w:r w:rsidRPr="006521F5">
        <w:rPr>
          <w:rFonts w:hint="eastAsia"/>
          <w:bCs/>
          <w:sz w:val="20"/>
          <w:szCs w:val="20"/>
        </w:rPr>
        <w:t>学时）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综合完成传统广告文案的写作</w:t>
      </w:r>
    </w:p>
    <w:p w:rsidR="00562A4C" w:rsidRPr="006521F5" w:rsidRDefault="00562A4C" w:rsidP="00C0026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综合完成新媒体广告文案的写作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294"/>
        <w:gridCol w:w="3085"/>
      </w:tblGrid>
      <w:tr w:rsidR="00562A4C" w:rsidTr="005D7251">
        <w:tc>
          <w:tcPr>
            <w:tcW w:w="2660" w:type="dxa"/>
          </w:tcPr>
          <w:p w:rsidR="00562A4C" w:rsidRDefault="00562A4C" w:rsidP="00F773D0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</w:tcPr>
          <w:p w:rsidR="00562A4C" w:rsidRDefault="00562A4C" w:rsidP="00F773D0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3085" w:type="dxa"/>
          </w:tcPr>
          <w:p w:rsidR="00562A4C" w:rsidRDefault="00562A4C" w:rsidP="00F773D0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……）</w:t>
            </w:r>
          </w:p>
        </w:tc>
      </w:tr>
      <w:tr w:rsidR="00562A4C" w:rsidTr="005D7251">
        <w:tc>
          <w:tcPr>
            <w:tcW w:w="2660" w:type="dxa"/>
          </w:tcPr>
          <w:p w:rsidR="00562A4C" w:rsidRDefault="00562A4C" w:rsidP="00F773D0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</w:tcPr>
          <w:p w:rsidR="00562A4C" w:rsidRDefault="00562A4C" w:rsidP="00F773D0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3085" w:type="dxa"/>
          </w:tcPr>
          <w:p w:rsidR="00562A4C" w:rsidRDefault="00562A4C" w:rsidP="00F773D0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44644B">
              <w:rPr>
                <w:rFonts w:ascii="宋体" w:hAnsi="宋体" w:hint="eastAsia"/>
                <w:bCs/>
                <w:color w:val="000000"/>
                <w:szCs w:val="20"/>
              </w:rPr>
              <w:t>由教师或课程组决定</w:t>
            </w:r>
          </w:p>
        </w:tc>
      </w:tr>
      <w:tr w:rsidR="00562A4C" w:rsidTr="005D7251">
        <w:tc>
          <w:tcPr>
            <w:tcW w:w="2660" w:type="dxa"/>
          </w:tcPr>
          <w:p w:rsidR="00562A4C" w:rsidRDefault="00562A4C" w:rsidP="00F773D0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与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两项所占比例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  <w:tc>
          <w:tcPr>
            <w:tcW w:w="3294" w:type="dxa"/>
          </w:tcPr>
          <w:p w:rsidR="00562A4C" w:rsidRDefault="00C00267" w:rsidP="00F773D0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         </w:t>
            </w:r>
            <w:r w:rsidR="00F773D0"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562A4C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  <w:tc>
          <w:tcPr>
            <w:tcW w:w="3085" w:type="dxa"/>
          </w:tcPr>
          <w:p w:rsidR="00562A4C" w:rsidRDefault="00C00267" w:rsidP="00F773D0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         </w:t>
            </w:r>
            <w:r w:rsidR="00F773D0">
              <w:rPr>
                <w:rFonts w:ascii="宋体" w:hAnsi="宋体"/>
                <w:bCs/>
                <w:color w:val="000000"/>
                <w:szCs w:val="20"/>
              </w:rPr>
              <w:t>7</w:t>
            </w:r>
            <w:r w:rsidR="00562A4C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</w:tbl>
    <w:p w:rsidR="00562A4C" w:rsidRDefault="00562A4C" w:rsidP="00F773D0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七、评价方式与成绩（必填项）</w:t>
      </w:r>
    </w:p>
    <w:p w:rsidR="00562A4C" w:rsidRPr="00C46FEC" w:rsidRDefault="00562A4C" w:rsidP="00C00267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562A4C" w:rsidRPr="009A59CF" w:rsidRDefault="00562A4C" w:rsidP="00C0026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62A4C" w:rsidRPr="001307A8" w:rsidRDefault="00562A4C" w:rsidP="00D86E7F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  </w:t>
      </w:r>
      <w:r>
        <w:rPr>
          <w:rFonts w:hint="eastAsia"/>
        </w:rPr>
        <w:t>叶晶晶</w:t>
      </w:r>
      <w:r>
        <w:t xml:space="preserve">                      </w:t>
      </w:r>
      <w:r w:rsidRPr="001307A8">
        <w:rPr>
          <w:rFonts w:hint="eastAsia"/>
        </w:rPr>
        <w:t>系主任审核：</w:t>
      </w:r>
    </w:p>
    <w:sectPr w:rsidR="00562A4C" w:rsidRPr="001307A8" w:rsidSect="00BF12AB">
      <w:footerReference w:type="default" r:id="rId7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22" w:rsidRDefault="00224522" w:rsidP="00CD0D92">
      <w:r>
        <w:separator/>
      </w:r>
    </w:p>
  </w:endnote>
  <w:endnote w:type="continuationSeparator" w:id="1">
    <w:p w:rsidR="00224522" w:rsidRDefault="00224522" w:rsidP="00C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4C" w:rsidRDefault="00562A4C" w:rsidP="00BF12AB">
    <w:pPr>
      <w:spacing w:line="288" w:lineRule="auto"/>
    </w:pPr>
  </w:p>
  <w:p w:rsidR="00562A4C" w:rsidRPr="00BF12AB" w:rsidRDefault="00562A4C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22" w:rsidRDefault="00224522" w:rsidP="00CD0D92">
      <w:r>
        <w:separator/>
      </w:r>
    </w:p>
  </w:footnote>
  <w:footnote w:type="continuationSeparator" w:id="1">
    <w:p w:rsidR="00224522" w:rsidRDefault="00224522" w:rsidP="00C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0BB8"/>
    <w:rsid w:val="0000262E"/>
    <w:rsid w:val="00055EBA"/>
    <w:rsid w:val="000673CF"/>
    <w:rsid w:val="00090FAE"/>
    <w:rsid w:val="00125C1E"/>
    <w:rsid w:val="001307A8"/>
    <w:rsid w:val="00134662"/>
    <w:rsid w:val="00141020"/>
    <w:rsid w:val="001769AD"/>
    <w:rsid w:val="001A5427"/>
    <w:rsid w:val="001E1C7F"/>
    <w:rsid w:val="00202979"/>
    <w:rsid w:val="00202F4A"/>
    <w:rsid w:val="00205691"/>
    <w:rsid w:val="00224522"/>
    <w:rsid w:val="00256EDB"/>
    <w:rsid w:val="002634A1"/>
    <w:rsid w:val="002A65BD"/>
    <w:rsid w:val="002C436C"/>
    <w:rsid w:val="00315E89"/>
    <w:rsid w:val="003355D1"/>
    <w:rsid w:val="00346C56"/>
    <w:rsid w:val="0036500C"/>
    <w:rsid w:val="00365541"/>
    <w:rsid w:val="00372463"/>
    <w:rsid w:val="00387183"/>
    <w:rsid w:val="003B1F69"/>
    <w:rsid w:val="003B3D68"/>
    <w:rsid w:val="003D779A"/>
    <w:rsid w:val="003E55BD"/>
    <w:rsid w:val="003F1CC6"/>
    <w:rsid w:val="004038E0"/>
    <w:rsid w:val="004354DA"/>
    <w:rsid w:val="004402B5"/>
    <w:rsid w:val="0044644B"/>
    <w:rsid w:val="00450AD1"/>
    <w:rsid w:val="00471FC4"/>
    <w:rsid w:val="0047424F"/>
    <w:rsid w:val="00486BDD"/>
    <w:rsid w:val="00495DEF"/>
    <w:rsid w:val="004D27F9"/>
    <w:rsid w:val="004F6B53"/>
    <w:rsid w:val="0051211E"/>
    <w:rsid w:val="00535686"/>
    <w:rsid w:val="00562A4C"/>
    <w:rsid w:val="005B5CE1"/>
    <w:rsid w:val="005C375A"/>
    <w:rsid w:val="005D539E"/>
    <w:rsid w:val="005D7251"/>
    <w:rsid w:val="00616A2F"/>
    <w:rsid w:val="0063700B"/>
    <w:rsid w:val="0063732C"/>
    <w:rsid w:val="006521F5"/>
    <w:rsid w:val="00655EE7"/>
    <w:rsid w:val="0067063F"/>
    <w:rsid w:val="006A1A83"/>
    <w:rsid w:val="006B02B5"/>
    <w:rsid w:val="006D35C3"/>
    <w:rsid w:val="006E5CAD"/>
    <w:rsid w:val="006F1EF5"/>
    <w:rsid w:val="006F4DF7"/>
    <w:rsid w:val="00707550"/>
    <w:rsid w:val="00721CBA"/>
    <w:rsid w:val="00744C4E"/>
    <w:rsid w:val="00766867"/>
    <w:rsid w:val="00796D64"/>
    <w:rsid w:val="007978CD"/>
    <w:rsid w:val="007C48AE"/>
    <w:rsid w:val="007D27C0"/>
    <w:rsid w:val="007D600D"/>
    <w:rsid w:val="007F16D0"/>
    <w:rsid w:val="007F66EB"/>
    <w:rsid w:val="007F7101"/>
    <w:rsid w:val="0083755D"/>
    <w:rsid w:val="008B5AA7"/>
    <w:rsid w:val="00907FDB"/>
    <w:rsid w:val="00933102"/>
    <w:rsid w:val="00950881"/>
    <w:rsid w:val="00971018"/>
    <w:rsid w:val="00975AFA"/>
    <w:rsid w:val="00987C5B"/>
    <w:rsid w:val="009A59CF"/>
    <w:rsid w:val="009C7503"/>
    <w:rsid w:val="009D37A1"/>
    <w:rsid w:val="00A13308"/>
    <w:rsid w:val="00A22483"/>
    <w:rsid w:val="00A45B5F"/>
    <w:rsid w:val="00A90778"/>
    <w:rsid w:val="00AA0E26"/>
    <w:rsid w:val="00AB3D11"/>
    <w:rsid w:val="00AB47DF"/>
    <w:rsid w:val="00AE5FC8"/>
    <w:rsid w:val="00AF20EC"/>
    <w:rsid w:val="00B3314E"/>
    <w:rsid w:val="00B400BA"/>
    <w:rsid w:val="00B61B26"/>
    <w:rsid w:val="00B64DC8"/>
    <w:rsid w:val="00B770C0"/>
    <w:rsid w:val="00B9301A"/>
    <w:rsid w:val="00B962AE"/>
    <w:rsid w:val="00BB3EEB"/>
    <w:rsid w:val="00BC6163"/>
    <w:rsid w:val="00BD5BBA"/>
    <w:rsid w:val="00BF12AB"/>
    <w:rsid w:val="00C00267"/>
    <w:rsid w:val="00C016A0"/>
    <w:rsid w:val="00C03073"/>
    <w:rsid w:val="00C11CF6"/>
    <w:rsid w:val="00C42D03"/>
    <w:rsid w:val="00C44D17"/>
    <w:rsid w:val="00C46FEC"/>
    <w:rsid w:val="00C76312"/>
    <w:rsid w:val="00CB2664"/>
    <w:rsid w:val="00CC0883"/>
    <w:rsid w:val="00CD0D92"/>
    <w:rsid w:val="00CE3777"/>
    <w:rsid w:val="00CE78C5"/>
    <w:rsid w:val="00D54FCA"/>
    <w:rsid w:val="00D86E7F"/>
    <w:rsid w:val="00D942DA"/>
    <w:rsid w:val="00E32596"/>
    <w:rsid w:val="00E4185F"/>
    <w:rsid w:val="00E46E66"/>
    <w:rsid w:val="00EA323E"/>
    <w:rsid w:val="00EA3F38"/>
    <w:rsid w:val="00F00C83"/>
    <w:rsid w:val="00F314E7"/>
    <w:rsid w:val="00F57BE7"/>
    <w:rsid w:val="00F72CBD"/>
    <w:rsid w:val="00F76A31"/>
    <w:rsid w:val="00F773D0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634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B1F69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634A1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634A1"/>
    <w:rPr>
      <w:rFonts w:cs="Times New Roman"/>
      <w:kern w:val="2"/>
      <w:sz w:val="18"/>
    </w:rPr>
  </w:style>
  <w:style w:type="character" w:styleId="a6">
    <w:name w:val="page number"/>
    <w:basedOn w:val="a0"/>
    <w:uiPriority w:val="99"/>
    <w:rsid w:val="002634A1"/>
    <w:rPr>
      <w:rFonts w:cs="Times New Roman"/>
    </w:rPr>
  </w:style>
  <w:style w:type="table" w:styleId="a7">
    <w:name w:val="Table Grid"/>
    <w:basedOn w:val="a1"/>
    <w:uiPriority w:val="99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uiPriority w:val="99"/>
    <w:rsid w:val="002634A1"/>
    <w:rPr>
      <w:rFonts w:cs="Times New Roman"/>
    </w:rPr>
  </w:style>
  <w:style w:type="character" w:styleId="a8">
    <w:name w:val="Hyperlink"/>
    <w:basedOn w:val="a0"/>
    <w:uiPriority w:val="99"/>
    <w:rsid w:val="008B5AA7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19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xt.gench.edu.cn/eams/syllabusTeacher.a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152</Words>
  <Characters>868</Characters>
  <Application>Microsoft Office Word</Application>
  <DocSecurity>0</DocSecurity>
  <Lines>7</Lines>
  <Paragraphs>2</Paragraphs>
  <ScaleCrop>false</ScaleCrop>
  <Company>thtfpc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subject/>
  <dc:creator>thtfpc user</dc:creator>
  <cp:keywords/>
  <dc:description/>
  <cp:lastModifiedBy>DBBXCM</cp:lastModifiedBy>
  <cp:revision>27</cp:revision>
  <cp:lastPrinted>2015-03-18T05:19:00Z</cp:lastPrinted>
  <dcterms:created xsi:type="dcterms:W3CDTF">2015-06-01T00:54:00Z</dcterms:created>
  <dcterms:modified xsi:type="dcterms:W3CDTF">2016-09-06T06:53:00Z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