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17新闻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周四上午34节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《聆听音乐》《认知艺术》《世界音乐》《艺术鉴赏》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艺术鉴赏礼仪、三个作品开头引入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聆听课堂介绍相关乐器演奏，复习三个作品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节奏、旋律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作品赏析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和声、织体和形式、音乐风格、视觉元素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汇报与宣讲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中世纪和文艺复兴艺术鉴赏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巴洛克时期艺术鉴赏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古典主义时期艺术鉴赏1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古典主义艺术欣赏2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浪漫主义时期艺术鉴赏1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浪漫主义时期艺术鉴赏2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现代和后现代艺术鉴赏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中国民族艺术鉴赏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作品宣讲报告汇报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汇报与宣讲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 作品宣讲报告汇报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作品赏析汇报与宣讲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艺术赏析后感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艺术鉴赏后感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日期：2018.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47D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2A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070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0DE"/>
    <w:rsid w:val="00570125"/>
    <w:rsid w:val="00572687"/>
    <w:rsid w:val="00573FD0"/>
    <w:rsid w:val="0057475B"/>
    <w:rsid w:val="00582439"/>
    <w:rsid w:val="005875E0"/>
    <w:rsid w:val="00587CC3"/>
    <w:rsid w:val="005925DA"/>
    <w:rsid w:val="005A136E"/>
    <w:rsid w:val="005B6225"/>
    <w:rsid w:val="005C1B88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D6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2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070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1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1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AB368F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EE920-946B-E240-8719-BA42F386C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119</Words>
  <Characters>680</Characters>
  <Lines>5</Lines>
  <Paragraphs>1</Paragraphs>
  <TotalTime>57</TotalTime>
  <ScaleCrop>false</ScaleCrop>
  <LinksUpToDate>false</LinksUpToDate>
  <CharactersWithSpaces>798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2018-10-08T11:36:39Z</dcterms:modified>
  <dc:title>上海建桥学院教学进度计划表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