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8B1DC9" w:rsidRDefault="008B1DC9" w:rsidP="0009332A">
      <w:pPr>
        <w:spacing w:line="288" w:lineRule="auto"/>
        <w:ind w:leftChars="200" w:left="420" w:rightChars="200" w:right="420"/>
        <w:jc w:val="center"/>
        <w:rPr>
          <w:b/>
          <w:sz w:val="28"/>
          <w:szCs w:val="30"/>
        </w:rPr>
      </w:pPr>
    </w:p>
    <w:p w:rsidR="0009332A" w:rsidRDefault="00EA0D09" w:rsidP="0009332A">
      <w:pPr>
        <w:spacing w:line="288" w:lineRule="auto"/>
        <w:ind w:leftChars="200" w:left="420" w:rightChars="200" w:right="420"/>
        <w:jc w:val="center"/>
        <w:rPr>
          <w:rFonts w:ascii="宋体" w:hAnsi="宋体"/>
          <w:b/>
          <w:bCs/>
          <w:sz w:val="28"/>
        </w:rPr>
      </w:pPr>
      <w:r w:rsidRPr="00EA0D09"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74.6pt;margin-top:70.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B1DC9" w:rsidRDefault="008B1DC9" w:rsidP="008B1DC9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  <w10:wrap anchorx="page" anchory="page"/>
          </v:shape>
        </w:pict>
      </w:r>
      <w:r w:rsidR="0009332A">
        <w:rPr>
          <w:rFonts w:hint="eastAsia"/>
          <w:b/>
          <w:sz w:val="28"/>
          <w:szCs w:val="30"/>
        </w:rPr>
        <w:t>【</w:t>
      </w:r>
      <w:r w:rsidR="00E55BC1">
        <w:rPr>
          <w:rFonts w:ascii="宋体" w:hAnsi="宋体" w:hint="eastAsia"/>
          <w:b/>
          <w:bCs/>
          <w:sz w:val="28"/>
        </w:rPr>
        <w:t>全媒体</w:t>
      </w:r>
      <w:r w:rsidR="009C1895">
        <w:rPr>
          <w:rFonts w:ascii="宋体" w:hAnsi="宋体" w:hint="eastAsia"/>
          <w:b/>
          <w:bCs/>
          <w:sz w:val="28"/>
        </w:rPr>
        <w:t>营销</w:t>
      </w:r>
      <w:r w:rsidR="0009332A">
        <w:rPr>
          <w:rFonts w:hint="eastAsia"/>
          <w:b/>
          <w:sz w:val="28"/>
          <w:szCs w:val="30"/>
        </w:rPr>
        <w:t>】</w:t>
      </w:r>
    </w:p>
    <w:p w:rsidR="0009332A" w:rsidRDefault="0009332A" w:rsidP="0009332A"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r w:rsidR="009C1895" w:rsidRPr="009C1895">
        <w:rPr>
          <w:rFonts w:ascii="宋体" w:hAnsi="宋体"/>
          <w:b/>
          <w:sz w:val="28"/>
          <w:szCs w:val="28"/>
        </w:rPr>
        <w:t>All media integrated marketing</w:t>
      </w:r>
      <w:r>
        <w:rPr>
          <w:rFonts w:ascii="宋体" w:hAnsi="宋体" w:hint="eastAsia"/>
          <w:b/>
          <w:sz w:val="28"/>
          <w:szCs w:val="30"/>
        </w:rPr>
        <w:t>】</w:t>
      </w:r>
    </w:p>
    <w:p w:rsidR="0009332A" w:rsidRDefault="0009332A" w:rsidP="008F6EA0">
      <w:pPr>
        <w:spacing w:beforeLines="50" w:afterLines="50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9C1895" w:rsidRDefault="0009332A" w:rsidP="0009332A">
      <w:pPr>
        <w:snapToGrid w:val="0"/>
        <w:spacing w:line="288" w:lineRule="auto"/>
        <w:ind w:firstLineChars="196" w:firstLine="3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 w:rsidR="00EC194B" w:rsidRPr="00EC194B">
        <w:rPr>
          <w:rFonts w:hint="eastAsia"/>
          <w:b/>
          <w:bCs/>
          <w:sz w:val="20"/>
          <w:szCs w:val="20"/>
        </w:rPr>
        <w:t>【</w:t>
      </w:r>
      <w:r w:rsidR="00EC194B" w:rsidRPr="00EC194B">
        <w:rPr>
          <w:rFonts w:hint="eastAsia"/>
          <w:sz w:val="20"/>
          <w:szCs w:val="20"/>
        </w:rPr>
        <w:t>2030196</w:t>
      </w:r>
      <w:r w:rsidR="00EC194B" w:rsidRPr="00EC194B">
        <w:rPr>
          <w:rFonts w:hint="eastAsia"/>
          <w:b/>
          <w:bCs/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 w:rsidR="001F1906"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 w:rsidR="00572E8B">
        <w:rPr>
          <w:rFonts w:hint="eastAsia"/>
          <w:sz w:val="20"/>
          <w:szCs w:val="20"/>
        </w:rPr>
        <w:t>广告</w:t>
      </w:r>
      <w:r w:rsidR="00EC194B">
        <w:rPr>
          <w:rFonts w:hint="eastAsia"/>
          <w:sz w:val="20"/>
          <w:szCs w:val="20"/>
        </w:rPr>
        <w:t>学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 w:rsidR="008F6EA0">
        <w:rPr>
          <w:rFonts w:hint="eastAsia"/>
          <w:sz w:val="20"/>
          <w:szCs w:val="20"/>
        </w:rPr>
        <w:t>专业选</w:t>
      </w:r>
      <w:r>
        <w:rPr>
          <w:rFonts w:hint="eastAsia"/>
          <w:sz w:val="20"/>
          <w:szCs w:val="20"/>
        </w:rPr>
        <w:t>修课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理论</w:t>
      </w:r>
      <w:r w:rsidR="009C1895">
        <w:rPr>
          <w:rFonts w:hint="eastAsia"/>
          <w:sz w:val="20"/>
          <w:szCs w:val="20"/>
        </w:rPr>
        <w:t>实践</w:t>
      </w:r>
      <w:r>
        <w:rPr>
          <w:rFonts w:hint="eastAsia"/>
          <w:sz w:val="20"/>
          <w:szCs w:val="20"/>
        </w:rPr>
        <w:t>教学课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 w:rsidR="008B1DC9" w:rsidRDefault="0009332A" w:rsidP="008B1DC9">
      <w:pPr>
        <w:snapToGrid w:val="0"/>
        <w:spacing w:line="288" w:lineRule="auto"/>
        <w:ind w:firstLineChars="200" w:firstLine="402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 w:rsidR="008B1DC9">
        <w:rPr>
          <w:sz w:val="20"/>
          <w:szCs w:val="20"/>
        </w:rPr>
        <w:t>【</w:t>
      </w:r>
      <w:r w:rsidR="008B1DC9">
        <w:rPr>
          <w:rFonts w:hint="eastAsia"/>
          <w:sz w:val="20"/>
          <w:szCs w:val="20"/>
        </w:rPr>
        <w:t>《</w:t>
      </w:r>
      <w:r w:rsidR="008B1DC9">
        <w:rPr>
          <w:b/>
          <w:bCs/>
          <w:sz w:val="20"/>
          <w:szCs w:val="20"/>
        </w:rPr>
        <w:t>新媒体营销案例分析</w:t>
      </w:r>
      <w:r w:rsidR="008B1DC9">
        <w:rPr>
          <w:rFonts w:hint="eastAsia"/>
          <w:b/>
          <w:bCs/>
          <w:sz w:val="20"/>
          <w:szCs w:val="20"/>
        </w:rPr>
        <w:t xml:space="preserve"> </w:t>
      </w:r>
      <w:r w:rsidR="008B1DC9">
        <w:rPr>
          <w:rFonts w:hint="eastAsia"/>
          <w:b/>
          <w:bCs/>
          <w:sz w:val="20"/>
          <w:szCs w:val="20"/>
        </w:rPr>
        <w:t>模式、平台与行业应用</w:t>
      </w:r>
      <w:r w:rsidR="008B1DC9">
        <w:rPr>
          <w:rFonts w:hint="eastAsia"/>
          <w:sz w:val="20"/>
          <w:szCs w:val="20"/>
        </w:rPr>
        <w:t>》张向南编著</w:t>
      </w:r>
      <w:r w:rsidR="008B1DC9">
        <w:rPr>
          <w:rFonts w:hint="eastAsia"/>
          <w:sz w:val="20"/>
          <w:szCs w:val="20"/>
        </w:rPr>
        <w:t xml:space="preserve"> </w:t>
      </w:r>
      <w:r w:rsidR="008B1DC9">
        <w:rPr>
          <w:rFonts w:hint="eastAsia"/>
          <w:sz w:val="20"/>
          <w:szCs w:val="20"/>
        </w:rPr>
        <w:t>人民邮电出版社</w:t>
      </w:r>
      <w:r w:rsidR="008B1DC9">
        <w:rPr>
          <w:rFonts w:hint="eastAsia"/>
          <w:sz w:val="20"/>
          <w:szCs w:val="20"/>
        </w:rPr>
        <w:t xml:space="preserve"> 2017.11</w:t>
      </w:r>
      <w:r w:rsidR="008B1DC9">
        <w:rPr>
          <w:sz w:val="20"/>
          <w:szCs w:val="20"/>
        </w:rPr>
        <w:t>】</w:t>
      </w:r>
    </w:p>
    <w:p w:rsidR="009C1895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 w:rsidR="009C1895" w:rsidRDefault="009C1895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《全营销：聚焦三大媒体营销正能量》（美）</w:t>
      </w:r>
      <w:r>
        <w:rPr>
          <w:rFonts w:hint="eastAsia"/>
          <w:sz w:val="20"/>
          <w:szCs w:val="20"/>
        </w:rPr>
        <w:t>Lon safko</w:t>
      </w:r>
      <w:r>
        <w:rPr>
          <w:rFonts w:hint="eastAsia"/>
          <w:sz w:val="20"/>
          <w:szCs w:val="20"/>
        </w:rPr>
        <w:t>著王权等译电子工业出版社</w:t>
      </w:r>
      <w:r>
        <w:rPr>
          <w:rFonts w:hint="eastAsia"/>
          <w:sz w:val="20"/>
          <w:szCs w:val="20"/>
        </w:rPr>
        <w:t xml:space="preserve"> 2013.6</w:t>
      </w:r>
      <w:r>
        <w:rPr>
          <w:sz w:val="20"/>
          <w:szCs w:val="20"/>
        </w:rPr>
        <w:t>】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《数字营销——世界最成功的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个数字营销活动》（爱尔兰）</w:t>
      </w:r>
      <w:r>
        <w:rPr>
          <w:rFonts w:hint="eastAsia"/>
          <w:sz w:val="20"/>
          <w:szCs w:val="20"/>
        </w:rPr>
        <w:t>Damian Ryan Calvin Jones</w:t>
      </w:r>
      <w:r>
        <w:rPr>
          <w:rFonts w:hint="eastAsia"/>
          <w:sz w:val="20"/>
          <w:szCs w:val="20"/>
        </w:rPr>
        <w:t>著派力译企业管理出版社</w:t>
      </w:r>
      <w:r>
        <w:rPr>
          <w:rFonts w:hint="eastAsia"/>
          <w:sz w:val="20"/>
          <w:szCs w:val="20"/>
        </w:rPr>
        <w:t>2012.7</w:t>
      </w:r>
      <w:r>
        <w:rPr>
          <w:sz w:val="20"/>
          <w:szCs w:val="20"/>
        </w:rPr>
        <w:t>】</w:t>
      </w:r>
    </w:p>
    <w:p w:rsidR="00BF1CF5" w:rsidRDefault="00BF1CF5" w:rsidP="00BF1CF5">
      <w:pPr>
        <w:snapToGrid w:val="0"/>
        <w:spacing w:line="288" w:lineRule="auto"/>
        <w:ind w:firstLineChars="200" w:firstLine="400"/>
        <w:rPr>
          <w:sz w:val="20"/>
          <w:szCs w:val="20"/>
        </w:rPr>
      </w:pPr>
      <w:r w:rsidRPr="00BF1CF5">
        <w:rPr>
          <w:rFonts w:hint="eastAsia"/>
          <w:sz w:val="20"/>
          <w:szCs w:val="20"/>
        </w:rPr>
        <w:t>【《</w:t>
      </w:r>
      <w:r>
        <w:rPr>
          <w:rFonts w:hint="eastAsia"/>
          <w:sz w:val="20"/>
          <w:szCs w:val="20"/>
        </w:rPr>
        <w:t>社会化媒体时代的口碑营销</w:t>
      </w:r>
      <w:r w:rsidRPr="00BF1CF5">
        <w:rPr>
          <w:rFonts w:hint="eastAsia"/>
          <w:sz w:val="20"/>
          <w:szCs w:val="20"/>
        </w:rPr>
        <w:t>》亚历克斯•戈德费恩</w:t>
      </w:r>
      <w:r w:rsidRPr="00BF1CF5">
        <w:rPr>
          <w:rFonts w:hint="eastAsia"/>
          <w:sz w:val="20"/>
          <w:szCs w:val="20"/>
        </w:rPr>
        <w:t>,</w:t>
      </w:r>
      <w:r w:rsidRPr="00BF1CF5">
        <w:rPr>
          <w:rFonts w:hint="eastAsia"/>
          <w:sz w:val="20"/>
          <w:szCs w:val="20"/>
        </w:rPr>
        <w:t>林小夕</w:t>
      </w:r>
      <w:r w:rsidRPr="00BF1CF5">
        <w:rPr>
          <w:rFonts w:hint="eastAsia"/>
          <w:sz w:val="20"/>
          <w:szCs w:val="20"/>
        </w:rPr>
        <w:t>,</w:t>
      </w:r>
      <w:r w:rsidRPr="00BF1CF5">
        <w:rPr>
          <w:rFonts w:hint="eastAsia"/>
          <w:sz w:val="20"/>
          <w:szCs w:val="20"/>
        </w:rPr>
        <w:t>赵金慧著</w:t>
      </w:r>
      <w:r>
        <w:rPr>
          <w:rFonts w:hint="eastAsia"/>
          <w:sz w:val="20"/>
          <w:szCs w:val="20"/>
        </w:rPr>
        <w:t xml:space="preserve"> </w:t>
      </w:r>
      <w:r w:rsidRPr="00BF1CF5">
        <w:rPr>
          <w:rFonts w:hint="eastAsia"/>
          <w:sz w:val="20"/>
          <w:szCs w:val="20"/>
        </w:rPr>
        <w:t>企业管理出版社</w:t>
      </w:r>
      <w:r>
        <w:rPr>
          <w:rFonts w:hint="eastAsia"/>
          <w:sz w:val="20"/>
          <w:szCs w:val="20"/>
        </w:rPr>
        <w:t xml:space="preserve"> 2013.5</w:t>
      </w:r>
      <w:r w:rsidRPr="00BF1CF5">
        <w:rPr>
          <w:rFonts w:hint="eastAsia"/>
          <w:sz w:val="20"/>
          <w:szCs w:val="20"/>
        </w:rPr>
        <w:t>】</w:t>
      </w:r>
    </w:p>
    <w:p w:rsidR="009A0C6E" w:rsidRPr="00596980" w:rsidRDefault="009A0C6E" w:rsidP="009A0C6E">
      <w:pPr>
        <w:snapToGrid w:val="0"/>
        <w:spacing w:line="288" w:lineRule="auto"/>
        <w:ind w:firstLineChars="196" w:firstLine="412"/>
        <w:rPr>
          <w:color w:val="000000"/>
          <w:szCs w:val="21"/>
        </w:rPr>
      </w:pPr>
      <w:r w:rsidRPr="00596980">
        <w:rPr>
          <w:rFonts w:hint="eastAsia"/>
          <w:color w:val="000000"/>
          <w:szCs w:val="21"/>
        </w:rPr>
        <w:t>课程网站网址：</w:t>
      </w:r>
    </w:p>
    <w:p w:rsidR="009A0C6E" w:rsidRPr="00596980" w:rsidRDefault="009A0C6E" w:rsidP="009A0C6E">
      <w:pPr>
        <w:snapToGrid w:val="0"/>
        <w:spacing w:line="288" w:lineRule="auto"/>
        <w:ind w:firstLineChars="196" w:firstLine="412"/>
        <w:rPr>
          <w:b/>
          <w:bCs/>
          <w:color w:val="000000"/>
          <w:szCs w:val="21"/>
          <w:highlight w:val="yellow"/>
        </w:rPr>
      </w:pPr>
      <w:r w:rsidRPr="00596980">
        <w:rPr>
          <w:rFonts w:hint="eastAsia"/>
          <w:color w:val="000000"/>
          <w:szCs w:val="21"/>
        </w:rPr>
        <w:t>https://elearning.gench.edu.cn:8443/webapps/blackboard/content/listContentEditable.jsp?content_id=_12200_1&amp;course_id=_5580_1&amp;mode=reset</w:t>
      </w:r>
    </w:p>
    <w:p w:rsidR="0009332A" w:rsidRDefault="0009332A" w:rsidP="008F6EA0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09332A" w:rsidRDefault="00725485" w:rsidP="008F6EA0">
      <w:pPr>
        <w:widowControl/>
        <w:spacing w:beforeLines="50" w:afterLines="50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全媒体营销是新闻学</w:t>
      </w:r>
      <w:r w:rsidR="009A0C6E">
        <w:rPr>
          <w:rFonts w:hint="eastAsia"/>
          <w:sz w:val="20"/>
          <w:szCs w:val="20"/>
        </w:rPr>
        <w:t>、广告学、传播学、秘书学</w:t>
      </w:r>
      <w:r>
        <w:rPr>
          <w:rFonts w:hint="eastAsia"/>
          <w:sz w:val="20"/>
          <w:szCs w:val="20"/>
        </w:rPr>
        <w:t>本科专业</w:t>
      </w:r>
      <w:r w:rsidR="009A0C6E">
        <w:rPr>
          <w:rFonts w:hint="eastAsia"/>
          <w:sz w:val="20"/>
          <w:szCs w:val="20"/>
        </w:rPr>
        <w:t>选修</w:t>
      </w:r>
      <w:r>
        <w:rPr>
          <w:rFonts w:hint="eastAsia"/>
          <w:sz w:val="20"/>
          <w:szCs w:val="20"/>
        </w:rPr>
        <w:t>课程。</w:t>
      </w:r>
      <w:r w:rsidR="0009332A">
        <w:rPr>
          <w:rFonts w:hint="eastAsia"/>
          <w:sz w:val="20"/>
          <w:szCs w:val="20"/>
        </w:rPr>
        <w:t>本课程主要讲授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09332A">
        <w:rPr>
          <w:rFonts w:hint="eastAsia"/>
          <w:sz w:val="20"/>
          <w:szCs w:val="20"/>
        </w:rPr>
        <w:t>的</w:t>
      </w:r>
      <w:r w:rsidR="0016606E">
        <w:rPr>
          <w:rFonts w:hint="eastAsia"/>
          <w:sz w:val="20"/>
          <w:szCs w:val="20"/>
        </w:rPr>
        <w:t>相关策略</w:t>
      </w:r>
      <w:r w:rsidR="006E43B7">
        <w:rPr>
          <w:rFonts w:hint="eastAsia"/>
          <w:sz w:val="20"/>
          <w:szCs w:val="20"/>
        </w:rPr>
        <w:t>、</w:t>
      </w:r>
      <w:r w:rsidR="0009332A">
        <w:rPr>
          <w:rFonts w:hint="eastAsia"/>
          <w:sz w:val="20"/>
          <w:szCs w:val="20"/>
        </w:rPr>
        <w:t>以及</w:t>
      </w:r>
      <w:r w:rsidR="006E43B7">
        <w:rPr>
          <w:rFonts w:hint="eastAsia"/>
          <w:sz w:val="20"/>
          <w:szCs w:val="20"/>
        </w:rPr>
        <w:t>最新媒体营销的相关趋势等</w:t>
      </w:r>
      <w:r w:rsidR="00B8363E">
        <w:rPr>
          <w:rFonts w:hint="eastAsia"/>
          <w:sz w:val="20"/>
          <w:szCs w:val="20"/>
        </w:rPr>
        <w:t>。</w:t>
      </w:r>
      <w:r w:rsidR="00380F3C">
        <w:rPr>
          <w:rFonts w:hint="eastAsia"/>
          <w:sz w:val="20"/>
          <w:szCs w:val="20"/>
        </w:rPr>
        <w:t>通</w:t>
      </w:r>
      <w:r w:rsidR="00D745F9">
        <w:rPr>
          <w:rFonts w:hint="eastAsia"/>
          <w:sz w:val="20"/>
          <w:szCs w:val="20"/>
        </w:rPr>
        <w:t>过本课程的案例教学及实践模拟，学生能够掌握媒体营销的一些基本知识；并能</w:t>
      </w:r>
      <w:r w:rsidR="00EC74F6">
        <w:rPr>
          <w:rFonts w:hint="eastAsia"/>
          <w:sz w:val="20"/>
          <w:szCs w:val="20"/>
        </w:rPr>
        <w:t>在相关</w:t>
      </w:r>
      <w:r w:rsidR="006E43B7">
        <w:rPr>
          <w:rFonts w:hint="eastAsia"/>
          <w:sz w:val="20"/>
          <w:szCs w:val="20"/>
        </w:rPr>
        <w:t>营销</w:t>
      </w:r>
      <w:r w:rsidR="00EC74F6">
        <w:rPr>
          <w:rFonts w:hint="eastAsia"/>
          <w:sz w:val="20"/>
          <w:szCs w:val="20"/>
        </w:rPr>
        <w:t>策略的</w:t>
      </w:r>
      <w:r w:rsidR="0009332A">
        <w:rPr>
          <w:rFonts w:hint="eastAsia"/>
          <w:sz w:val="20"/>
          <w:szCs w:val="20"/>
        </w:rPr>
        <w:t>指引下，</w:t>
      </w:r>
      <w:r w:rsidR="0016606E">
        <w:rPr>
          <w:rFonts w:hint="eastAsia"/>
          <w:sz w:val="20"/>
          <w:szCs w:val="20"/>
        </w:rPr>
        <w:t>进行</w:t>
      </w:r>
      <w:r w:rsidR="00B8363E">
        <w:rPr>
          <w:rFonts w:hint="eastAsia"/>
          <w:sz w:val="20"/>
          <w:szCs w:val="20"/>
        </w:rPr>
        <w:t>某模拟项目的</w:t>
      </w:r>
      <w:r w:rsidR="00E55BC1">
        <w:rPr>
          <w:rFonts w:hint="eastAsia"/>
          <w:sz w:val="20"/>
          <w:szCs w:val="20"/>
        </w:rPr>
        <w:t>全媒体</w:t>
      </w:r>
      <w:r w:rsidR="006E43B7">
        <w:rPr>
          <w:rFonts w:hint="eastAsia"/>
          <w:sz w:val="20"/>
          <w:szCs w:val="20"/>
        </w:rPr>
        <w:t>营销</w:t>
      </w:r>
      <w:r w:rsidR="00B8363E">
        <w:rPr>
          <w:rFonts w:hint="eastAsia"/>
          <w:sz w:val="20"/>
          <w:szCs w:val="20"/>
        </w:rPr>
        <w:t>策划书的撰写工作，使其适合线上线下生活的整体营销推广</w:t>
      </w:r>
      <w:r w:rsidR="00D745F9">
        <w:rPr>
          <w:rFonts w:hint="eastAsia"/>
          <w:sz w:val="20"/>
          <w:szCs w:val="20"/>
        </w:rPr>
        <w:t>；</w:t>
      </w:r>
      <w:r w:rsidR="001F1906">
        <w:rPr>
          <w:rFonts w:hint="eastAsia"/>
          <w:sz w:val="20"/>
          <w:szCs w:val="20"/>
        </w:rPr>
        <w:t>同时</w:t>
      </w:r>
      <w:r w:rsidR="00B8363E">
        <w:rPr>
          <w:rFonts w:hint="eastAsia"/>
          <w:sz w:val="20"/>
          <w:szCs w:val="20"/>
        </w:rPr>
        <w:t>完成提案等相关工作</w:t>
      </w:r>
      <w:r w:rsidR="0009332A">
        <w:rPr>
          <w:rFonts w:hint="eastAsia"/>
          <w:sz w:val="20"/>
          <w:szCs w:val="20"/>
        </w:rPr>
        <w:t>。</w:t>
      </w:r>
    </w:p>
    <w:p w:rsidR="00725485" w:rsidRDefault="00725485" w:rsidP="008F6EA0">
      <w:pPr>
        <w:widowControl/>
        <w:spacing w:beforeLines="50" w:afterLines="50" w:line="288" w:lineRule="auto"/>
        <w:ind w:firstLineChars="250" w:firstLine="5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本课程以个案教学法和项目教学法相结合的方式，通过个案研究和项目模拟，促使学生</w:t>
      </w:r>
      <w:r w:rsidR="002A4CAE">
        <w:rPr>
          <w:rFonts w:hint="eastAsia"/>
          <w:sz w:val="20"/>
          <w:szCs w:val="20"/>
        </w:rPr>
        <w:t>灵活地运用相关媒介，进行相关</w:t>
      </w:r>
      <w:r>
        <w:rPr>
          <w:rFonts w:hint="eastAsia"/>
          <w:sz w:val="20"/>
          <w:szCs w:val="20"/>
        </w:rPr>
        <w:t>营销策划，为本专业其他课程学习打下坚实的专业基础。</w:t>
      </w:r>
    </w:p>
    <w:p w:rsidR="0009332A" w:rsidRDefault="0009332A" w:rsidP="008F6EA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09332A" w:rsidRDefault="0009332A" w:rsidP="0009332A">
      <w:pPr>
        <w:snapToGrid w:val="0"/>
        <w:spacing w:line="288" w:lineRule="auto"/>
        <w:ind w:firstLineChars="200" w:firstLine="400"/>
        <w:rPr>
          <w:szCs w:val="21"/>
        </w:rPr>
      </w:pPr>
      <w:r>
        <w:rPr>
          <w:rFonts w:hint="eastAsia"/>
          <w:sz w:val="20"/>
          <w:szCs w:val="20"/>
        </w:rPr>
        <w:t>适合</w:t>
      </w:r>
      <w:r w:rsidR="009A0C6E">
        <w:rPr>
          <w:rFonts w:hint="eastAsia"/>
          <w:sz w:val="20"/>
          <w:szCs w:val="20"/>
        </w:rPr>
        <w:t>新闻学、广告学、传播学、秘书学</w:t>
      </w:r>
      <w:r>
        <w:rPr>
          <w:rFonts w:hint="eastAsia"/>
          <w:sz w:val="20"/>
          <w:szCs w:val="20"/>
        </w:rPr>
        <w:t>专业学生学习。</w:t>
      </w:r>
      <w:r w:rsidR="001F0279">
        <w:rPr>
          <w:rFonts w:hint="eastAsia"/>
          <w:sz w:val="20"/>
          <w:szCs w:val="20"/>
        </w:rPr>
        <w:t>建议课程排课时，需要</w:t>
      </w:r>
      <w:r w:rsidR="00D745F9">
        <w:rPr>
          <w:rFonts w:hint="eastAsia"/>
          <w:sz w:val="20"/>
          <w:szCs w:val="20"/>
        </w:rPr>
        <w:t>单科独进</w:t>
      </w:r>
      <w:r w:rsidR="001F0279">
        <w:rPr>
          <w:rFonts w:hint="eastAsia"/>
          <w:sz w:val="20"/>
          <w:szCs w:val="20"/>
        </w:rPr>
        <w:t>四节课连上，方便案例讨论及作业展示。</w:t>
      </w:r>
    </w:p>
    <w:p w:rsidR="00D01A3D" w:rsidRDefault="002A4CAE" w:rsidP="008F6EA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</w:t>
      </w:r>
      <w:r w:rsidR="009E7C1F">
        <w:rPr>
          <w:rFonts w:ascii="黑体" w:eastAsia="黑体" w:hAnsi="宋体" w:hint="eastAsia"/>
          <w:sz w:val="24"/>
        </w:rPr>
        <w:t>的关联性</w:t>
      </w:r>
    </w:p>
    <w:p w:rsidR="009A0C6E" w:rsidRPr="006A1A83" w:rsidRDefault="009A0C6E" w:rsidP="008F6EA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W w:w="8472" w:type="dxa"/>
        <w:tblLayout w:type="fixed"/>
        <w:tblLook w:val="04A0"/>
      </w:tblPr>
      <w:tblGrid>
        <w:gridCol w:w="675"/>
        <w:gridCol w:w="993"/>
        <w:gridCol w:w="5155"/>
        <w:gridCol w:w="1649"/>
      </w:tblGrid>
      <w:tr w:rsidR="009A0C6E" w:rsidRPr="000A1EB0" w:rsidTr="00C479BC">
        <w:trPr>
          <w:trHeight w:val="3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L011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倾听广告客户的需求和诉求点。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能够熟练的阐述广告方案的意图，亮点,及时调整方案的陈述。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学习和借鉴广告大师和成功案例为创意策划提供素材。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对新型广告创作应用技术进行延展学习和应用。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能够进行广告创意联想。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具备广告文案创意、口号创意和图形创意的能力。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具有进行广告发布、推广活动策划能力。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熟悉活动的组织流程，具有活动的相关执行技术和能力。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能进行广告文案、口号的写作。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能进行各类维度的广告作品设计。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7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能根据客户的反馈对广告文案和设计作品进行有效的修改。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能够将广告设计方案转化为广告执行方案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熟悉各类广告制作工艺和材料。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具备广告现场执行的监理能力，沟通能力，协调能力。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Default="009A0C6E" w:rsidP="00C479B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B05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B05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  <w:p w:rsidR="009A0C6E" w:rsidRDefault="009A0C6E" w:rsidP="00C479BC">
            <w:pPr>
              <w:rPr>
                <w:rFonts w:ascii="宋体" w:hAnsi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●</w:t>
            </w:r>
          </w:p>
          <w:p w:rsidR="009A0C6E" w:rsidRPr="000A1EB0" w:rsidRDefault="009A0C6E" w:rsidP="00C479BC">
            <w:pPr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9A0C6E" w:rsidRPr="000A1EB0" w:rsidTr="00C479BC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B05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B05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B050"/>
                <w:szCs w:val="21"/>
              </w:rPr>
            </w:pPr>
            <w:r w:rsidRPr="000A1EB0">
              <w:rPr>
                <w:rFonts w:hint="eastAsia"/>
                <w:color w:val="00B05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熟练运用各类信息搜索软件和检索工具进行广告客户背景资料搜集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9A0C6E" w:rsidRPr="000A1EB0" w:rsidTr="00C479BC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熟练运用数据分析软件进行广告客户需求分析。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Default="009A0C6E" w:rsidP="00C479BC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9A0C6E" w:rsidRPr="000A1EB0" w:rsidTr="00C479BC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t>爱护环境：具有爱护环境的意识和与自然和谐相处的环</w:t>
            </w:r>
            <w:r w:rsidRPr="000A1EB0">
              <w:rPr>
                <w:rFonts w:ascii="宋体" w:hAnsi="宋体" w:cs="宋体" w:hint="eastAsia"/>
                <w:color w:val="FF0000"/>
                <w:kern w:val="0"/>
                <w:szCs w:val="21"/>
              </w:rPr>
              <w:lastRenderedPageBreak/>
              <w:t>保理念。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FF0000"/>
                <w:szCs w:val="21"/>
              </w:rPr>
            </w:pPr>
            <w:r w:rsidRPr="000A1EB0">
              <w:rPr>
                <w:rFonts w:hint="eastAsia"/>
                <w:color w:val="FF0000"/>
                <w:szCs w:val="21"/>
              </w:rPr>
              <w:lastRenderedPageBreak/>
              <w:t xml:space="preserve">　</w:t>
            </w:r>
          </w:p>
        </w:tc>
      </w:tr>
      <w:tr w:rsidR="009A0C6E" w:rsidRPr="000A1EB0" w:rsidTr="00C479BC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L081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具有良好的广告专业英语听说读写能力。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能从4A公司和国外广告公司的案例中汲取经验。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  <w:tr w:rsidR="009A0C6E" w:rsidRPr="000A1EB0" w:rsidTr="00C479BC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C6E" w:rsidRPr="000A1EB0" w:rsidRDefault="009A0C6E" w:rsidP="00C47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能引进世界先进水平的广告创意、执行和表现手段。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C6E" w:rsidRPr="000A1EB0" w:rsidRDefault="009A0C6E" w:rsidP="00C479BC">
            <w:pPr>
              <w:rPr>
                <w:rFonts w:ascii="宋体" w:hAnsi="宋体" w:cs="宋体"/>
                <w:color w:val="000000"/>
                <w:szCs w:val="21"/>
              </w:rPr>
            </w:pPr>
            <w:r w:rsidRPr="000A1EB0"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</w:tr>
    </w:tbl>
    <w:p w:rsidR="009A0C6E" w:rsidRDefault="009A0C6E" w:rsidP="008F6EA0">
      <w:pPr>
        <w:widowControl/>
        <w:spacing w:beforeLines="50" w:afterLines="50" w:line="288" w:lineRule="auto"/>
        <w:ind w:firstLineChars="200" w:firstLine="480"/>
        <w:rPr>
          <w:rFonts w:ascii="黑体" w:eastAsia="黑体" w:hAnsi="宋体"/>
          <w:sz w:val="24"/>
        </w:rPr>
      </w:pPr>
    </w:p>
    <w:p w:rsidR="009A0C6E" w:rsidRDefault="009A0C6E" w:rsidP="008F6EA0">
      <w:pPr>
        <w:widowControl/>
        <w:spacing w:beforeLines="50" w:afterLines="50" w:line="288" w:lineRule="auto"/>
        <w:ind w:firstLineChars="200" w:firstLine="480"/>
        <w:rPr>
          <w:rFonts w:ascii="黑体" w:eastAsia="黑体" w:hAnsi="宋体"/>
          <w:sz w:val="24"/>
        </w:rPr>
      </w:pPr>
    </w:p>
    <w:p w:rsidR="009A0C6E" w:rsidRDefault="009A0C6E" w:rsidP="008F6EA0">
      <w:pPr>
        <w:widowControl/>
        <w:spacing w:beforeLines="50" w:afterLines="50" w:line="288" w:lineRule="auto"/>
        <w:ind w:firstLineChars="200" w:firstLine="480"/>
        <w:rPr>
          <w:rFonts w:ascii="黑体" w:eastAsia="黑体" w:hAnsi="宋体"/>
          <w:sz w:val="24"/>
        </w:rPr>
      </w:pPr>
    </w:p>
    <w:p w:rsidR="00FE3AF4" w:rsidRDefault="00FE3AF4" w:rsidP="008F6EA0">
      <w:pPr>
        <w:widowControl/>
        <w:spacing w:beforeLines="50" w:afterLines="50" w:line="288" w:lineRule="auto"/>
        <w:ind w:firstLineChars="200" w:firstLine="480"/>
        <w:rPr>
          <w:rFonts w:ascii="黑体" w:eastAsia="黑体" w:hAnsi="宋体"/>
          <w:sz w:val="24"/>
        </w:rPr>
      </w:pPr>
      <w:r w:rsidRPr="00925858">
        <w:rPr>
          <w:rFonts w:ascii="黑体" w:eastAsia="黑体" w:hAnsi="宋体" w:hint="eastAsia"/>
          <w:sz w:val="24"/>
        </w:rPr>
        <w:t>五、课程目标/课程预期学习成果（必填项）（预期学习成果要可测量/能够证明）</w:t>
      </w:r>
    </w:p>
    <w:tbl>
      <w:tblPr>
        <w:tblpPr w:leftFromText="180" w:rightFromText="180" w:vertAnchor="page" w:horzAnchor="page" w:tblpX="2338" w:tblpY="5611"/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705"/>
        <w:gridCol w:w="2410"/>
        <w:gridCol w:w="1701"/>
        <w:gridCol w:w="2202"/>
      </w:tblGrid>
      <w:tr w:rsidR="009A0C6E" w:rsidTr="009A0C6E">
        <w:tc>
          <w:tcPr>
            <w:tcW w:w="535" w:type="dxa"/>
          </w:tcPr>
          <w:p w:rsidR="009A0C6E" w:rsidRDefault="009A0C6E" w:rsidP="009A0C6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5" w:type="dxa"/>
          </w:tcPr>
          <w:p w:rsidR="009A0C6E" w:rsidRDefault="009A0C6E" w:rsidP="009A0C6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</w:t>
            </w:r>
          </w:p>
          <w:p w:rsidR="009A0C6E" w:rsidRDefault="009A0C6E" w:rsidP="009A0C6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2410" w:type="dxa"/>
          </w:tcPr>
          <w:p w:rsidR="009A0C6E" w:rsidRDefault="009A0C6E" w:rsidP="009A0C6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701" w:type="dxa"/>
            <w:vAlign w:val="center"/>
          </w:tcPr>
          <w:p w:rsidR="009A0C6E" w:rsidRDefault="009A0C6E" w:rsidP="009A0C6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202" w:type="dxa"/>
            <w:vAlign w:val="center"/>
          </w:tcPr>
          <w:p w:rsidR="009A0C6E" w:rsidRDefault="009A0C6E" w:rsidP="009A0C6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57945" w:rsidTr="00B305C1">
        <w:trPr>
          <w:trHeight w:val="1245"/>
        </w:trPr>
        <w:tc>
          <w:tcPr>
            <w:tcW w:w="535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2410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能够完整的表达自己的</w:t>
            </w:r>
            <w:r w:rsidRPr="00610BD7">
              <w:rPr>
                <w:rFonts w:hint="eastAsia"/>
                <w:sz w:val="20"/>
                <w:szCs w:val="20"/>
              </w:rPr>
              <w:t>思路及想法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:rsidR="00057945" w:rsidRPr="004B5AB6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分享、交流</w:t>
            </w:r>
          </w:p>
        </w:tc>
        <w:tc>
          <w:tcPr>
            <w:tcW w:w="2202" w:type="dxa"/>
          </w:tcPr>
          <w:p w:rsidR="00057945" w:rsidRPr="007C6166" w:rsidRDefault="00057945" w:rsidP="000579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根据课程要求进行讨论分析，团队交流，并阐述团队思路及想法。</w:t>
            </w:r>
          </w:p>
        </w:tc>
      </w:tr>
      <w:tr w:rsidR="00057945" w:rsidTr="009A0C6E">
        <w:tc>
          <w:tcPr>
            <w:tcW w:w="535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2410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通过案例深度学习，</w:t>
            </w:r>
            <w:r w:rsidRPr="00FE3AF4">
              <w:rPr>
                <w:rFonts w:hint="eastAsia"/>
                <w:sz w:val="20"/>
                <w:szCs w:val="20"/>
              </w:rPr>
              <w:t>使用社</w:t>
            </w:r>
            <w:r>
              <w:rPr>
                <w:rFonts w:hint="eastAsia"/>
                <w:sz w:val="20"/>
                <w:szCs w:val="20"/>
              </w:rPr>
              <w:t>会化媒体和传统媒体的整合方法，制定适合线上线下生活的强有力媒体组合方式</w:t>
            </w:r>
            <w:r w:rsidRPr="00FE3AF4">
              <w:rPr>
                <w:rFonts w:hint="eastAsia"/>
                <w:sz w:val="20"/>
                <w:szCs w:val="20"/>
              </w:rPr>
              <w:t>，实现特定的目标。</w:t>
            </w:r>
          </w:p>
        </w:tc>
        <w:tc>
          <w:tcPr>
            <w:tcW w:w="1701" w:type="dxa"/>
          </w:tcPr>
          <w:p w:rsidR="00057945" w:rsidRPr="004B5AB6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4B5AB6">
              <w:rPr>
                <w:rFonts w:hint="eastAsia"/>
                <w:sz w:val="20"/>
                <w:szCs w:val="20"/>
              </w:rPr>
              <w:t>案例分享</w:t>
            </w:r>
            <w:r>
              <w:rPr>
                <w:rFonts w:hint="eastAsia"/>
                <w:sz w:val="20"/>
                <w:szCs w:val="20"/>
              </w:rPr>
              <w:t>、交流</w:t>
            </w:r>
          </w:p>
        </w:tc>
        <w:tc>
          <w:tcPr>
            <w:tcW w:w="2202" w:type="dxa"/>
          </w:tcPr>
          <w:p w:rsidR="00057945" w:rsidRPr="004B5AB6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</w:t>
            </w:r>
          </w:p>
        </w:tc>
      </w:tr>
      <w:tr w:rsidR="00057945" w:rsidTr="009A0C6E">
        <w:tc>
          <w:tcPr>
            <w:tcW w:w="535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610BD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0A1EB0"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2410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具备全媒体策划的能力。能够</w:t>
            </w:r>
            <w:r w:rsidRPr="00D01A3D">
              <w:rPr>
                <w:rFonts w:hint="eastAsia"/>
                <w:sz w:val="20"/>
                <w:szCs w:val="20"/>
              </w:rPr>
              <w:t>撰写完整的媒体营销方案并进行实际的提案</w:t>
            </w:r>
            <w:r>
              <w:rPr>
                <w:rFonts w:hint="eastAsia"/>
                <w:sz w:val="20"/>
                <w:szCs w:val="20"/>
              </w:rPr>
              <w:t>及执行</w:t>
            </w:r>
          </w:p>
        </w:tc>
        <w:tc>
          <w:tcPr>
            <w:tcW w:w="1701" w:type="dxa"/>
          </w:tcPr>
          <w:p w:rsidR="00057945" w:rsidRPr="00610BD7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讲授、调研、交流</w:t>
            </w:r>
            <w:r w:rsidRPr="00610BD7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项目模拟</w:t>
            </w:r>
          </w:p>
        </w:tc>
        <w:tc>
          <w:tcPr>
            <w:tcW w:w="2202" w:type="dxa"/>
          </w:tcPr>
          <w:p w:rsidR="00057945" w:rsidRPr="004B5AB6" w:rsidRDefault="00057945" w:rsidP="0005794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根据相关要求，提交全媒体营销方案。</w:t>
            </w:r>
          </w:p>
        </w:tc>
      </w:tr>
    </w:tbl>
    <w:p w:rsidR="00FE3AF4" w:rsidRDefault="00FE3AF4" w:rsidP="008F6EA0">
      <w:pPr>
        <w:widowControl/>
        <w:spacing w:beforeLines="50" w:afterLines="50" w:line="288" w:lineRule="auto"/>
        <w:ind w:firstLineChars="200" w:firstLine="400"/>
        <w:rPr>
          <w:sz w:val="20"/>
          <w:szCs w:val="20"/>
        </w:rPr>
      </w:pPr>
    </w:p>
    <w:p w:rsidR="00FE3AF4" w:rsidRDefault="00FE3AF4" w:rsidP="008F6EA0">
      <w:pPr>
        <w:widowControl/>
        <w:spacing w:beforeLines="50" w:afterLines="50" w:line="288" w:lineRule="auto"/>
        <w:ind w:firstLineChars="200" w:firstLine="400"/>
        <w:rPr>
          <w:sz w:val="20"/>
          <w:szCs w:val="20"/>
        </w:rPr>
      </w:pPr>
    </w:p>
    <w:p w:rsidR="00A61886" w:rsidRPr="00D01A3D" w:rsidRDefault="00A61886" w:rsidP="008F6EA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09332A" w:rsidRDefault="00494661" w:rsidP="008F6EA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 w:rsidR="0009332A">
        <w:rPr>
          <w:rFonts w:ascii="黑体" w:eastAsia="黑体" w:hAnsi="宋体" w:hint="eastAsia"/>
          <w:sz w:val="24"/>
        </w:rPr>
        <w:t>、</w:t>
      </w:r>
      <w:r w:rsidR="0009332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0" w:type="auto"/>
        <w:tblInd w:w="718" w:type="dxa"/>
        <w:tblLook w:val="04A0"/>
      </w:tblPr>
      <w:tblGrid>
        <w:gridCol w:w="1186"/>
        <w:gridCol w:w="1234"/>
        <w:gridCol w:w="1271"/>
        <w:gridCol w:w="1234"/>
        <w:gridCol w:w="1645"/>
        <w:gridCol w:w="1234"/>
      </w:tblGrid>
      <w:tr w:rsidR="00DD287D" w:rsidTr="00C479BC">
        <w:tc>
          <w:tcPr>
            <w:tcW w:w="1186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D76863"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 w:rsidR="00DD287D" w:rsidTr="00C479BC">
        <w:trPr>
          <w:trHeight w:val="1348"/>
        </w:trPr>
        <w:tc>
          <w:tcPr>
            <w:tcW w:w="1186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</w:tcPr>
          <w:p w:rsidR="0099636C" w:rsidRDefault="007C6166" w:rsidP="00057945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第一单元品牌基础</w:t>
            </w:r>
            <w:r w:rsidR="0099636C">
              <w:rPr>
                <w:rFonts w:hint="eastAsia"/>
                <w:sz w:val="20"/>
                <w:szCs w:val="20"/>
              </w:rPr>
              <w:t>（</w:t>
            </w:r>
            <w:r w:rsidR="0099636C">
              <w:rPr>
                <w:rFonts w:hint="eastAsia"/>
                <w:sz w:val="20"/>
                <w:szCs w:val="20"/>
              </w:rPr>
              <w:t>6</w:t>
            </w:r>
            <w:r w:rsidR="0099636C">
              <w:rPr>
                <w:rFonts w:hint="eastAsia"/>
                <w:sz w:val="20"/>
                <w:szCs w:val="20"/>
              </w:rPr>
              <w:t>课时）</w:t>
            </w:r>
          </w:p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</w:t>
            </w:r>
            <w:r w:rsidR="0099636C" w:rsidRPr="00EB4916">
              <w:rPr>
                <w:rFonts w:hint="eastAsia"/>
                <w:sz w:val="20"/>
                <w:szCs w:val="20"/>
              </w:rPr>
              <w:t>全媒体营销的现状及趋势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>
              <w:rPr>
                <w:rFonts w:hint="eastAsia"/>
                <w:sz w:val="20"/>
                <w:szCs w:val="20"/>
              </w:rPr>
              <w:t>把握时下最新的</w:t>
            </w:r>
            <w:r w:rsidR="0099636C">
              <w:rPr>
                <w:rFonts w:hint="eastAsia"/>
                <w:sz w:val="20"/>
                <w:szCs w:val="20"/>
              </w:rPr>
              <w:t>媒体营销</w:t>
            </w:r>
            <w:r>
              <w:rPr>
                <w:rFonts w:hint="eastAsia"/>
                <w:sz w:val="20"/>
                <w:szCs w:val="20"/>
              </w:rPr>
              <w:t>趋势。</w:t>
            </w:r>
          </w:p>
          <w:p w:rsidR="007C6166" w:rsidRPr="0078691C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C6166" w:rsidRPr="00D76863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</w:t>
            </w:r>
            <w:r w:rsidR="0099636C">
              <w:rPr>
                <w:rFonts w:hint="eastAsia"/>
                <w:sz w:val="20"/>
                <w:szCs w:val="20"/>
              </w:rPr>
              <w:t>媒体营销趋势</w:t>
            </w:r>
          </w:p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团队协同合作，进行案例分享讨论。掌握时</w:t>
            </w:r>
            <w:r>
              <w:rPr>
                <w:rFonts w:hint="eastAsia"/>
                <w:sz w:val="20"/>
                <w:szCs w:val="20"/>
              </w:rPr>
              <w:lastRenderedPageBreak/>
              <w:t>下最新</w:t>
            </w:r>
            <w:r w:rsidR="0099636C">
              <w:rPr>
                <w:rFonts w:hint="eastAsia"/>
                <w:sz w:val="20"/>
                <w:szCs w:val="20"/>
              </w:rPr>
              <w:t>全媒体营销方式与发展趋势</w:t>
            </w:r>
            <w:r>
              <w:rPr>
                <w:rFonts w:hint="eastAsia"/>
                <w:sz w:val="20"/>
                <w:szCs w:val="20"/>
              </w:rPr>
              <w:t>，并对其有自己的认识与看法。</w:t>
            </w:r>
          </w:p>
        </w:tc>
      </w:tr>
      <w:tr w:rsidR="00DD287D" w:rsidTr="00C479BC">
        <w:trPr>
          <w:trHeight w:val="2706"/>
        </w:trPr>
        <w:tc>
          <w:tcPr>
            <w:tcW w:w="1186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Pr="00720C5D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720C5D">
              <w:rPr>
                <w:rFonts w:hint="eastAsia"/>
                <w:sz w:val="20"/>
                <w:szCs w:val="20"/>
              </w:rPr>
              <w:t>1-2</w:t>
            </w:r>
            <w:r w:rsidRPr="00720C5D">
              <w:rPr>
                <w:sz w:val="20"/>
                <w:szCs w:val="20"/>
              </w:rPr>
              <w:t xml:space="preserve"> </w:t>
            </w:r>
            <w:r w:rsidR="0099636C" w:rsidRPr="00EB4916">
              <w:rPr>
                <w:rFonts w:hint="eastAsia"/>
                <w:sz w:val="20"/>
                <w:szCs w:val="20"/>
              </w:rPr>
              <w:t>媒体营销的流程及内容</w:t>
            </w:r>
          </w:p>
        </w:tc>
        <w:tc>
          <w:tcPr>
            <w:tcW w:w="1234" w:type="dxa"/>
          </w:tcPr>
          <w:p w:rsidR="0099636C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掌握媒体营销的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流程及内容：目标、选择、整合。</w:t>
            </w:r>
          </w:p>
          <w:p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7C6166" w:rsidRPr="00057945" w:rsidRDefault="007C6166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1-2-1</w:t>
            </w:r>
            <w:r w:rsidR="0099636C"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目标、选择、整合。</w:t>
            </w: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:rsidTr="00C479BC">
        <w:trPr>
          <w:trHeight w:val="2117"/>
        </w:trPr>
        <w:tc>
          <w:tcPr>
            <w:tcW w:w="1186" w:type="dxa"/>
            <w:vMerge w:val="restart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34" w:type="dxa"/>
            <w:vMerge w:val="restart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EB4916">
              <w:rPr>
                <w:rFonts w:hint="eastAsia"/>
                <w:sz w:val="20"/>
                <w:szCs w:val="20"/>
              </w:rPr>
              <w:t>媒体营销的方法及策略</w:t>
            </w:r>
          </w:p>
          <w:p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16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媒体营销的方法</w:t>
            </w:r>
          </w:p>
        </w:tc>
        <w:tc>
          <w:tcPr>
            <w:tcW w:w="1234" w:type="dxa"/>
          </w:tcPr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2-1-1能够运用图形分析现有的社会化媒体，掌握萨式营销轮盘。</w:t>
            </w: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2-1-1分析现有传统媒体及社会化数字媒体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整合两者、测试及正式实施。</w:t>
            </w:r>
          </w:p>
        </w:tc>
        <w:tc>
          <w:tcPr>
            <w:tcW w:w="1234" w:type="dxa"/>
            <w:vMerge w:val="restart"/>
          </w:tcPr>
          <w:p w:rsidR="005E1D51" w:rsidRDefault="005E1D51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根据相关要求，完成案例深度学习及媒体全方面的整合。通过案例深度学习，使用饥饿营销、借势营销等方法策略，制定适合线上线下生活的强有力全媒体整合方式</w:t>
            </w:r>
            <w:r w:rsidRPr="00FE3AF4">
              <w:rPr>
                <w:rFonts w:hint="eastAsia"/>
                <w:sz w:val="20"/>
                <w:szCs w:val="20"/>
              </w:rPr>
              <w:t>，实现特定的目标。</w:t>
            </w:r>
          </w:p>
        </w:tc>
      </w:tr>
      <w:tr w:rsidR="005E1D51" w:rsidTr="005E1D51">
        <w:trPr>
          <w:trHeight w:val="2580"/>
        </w:trPr>
        <w:tc>
          <w:tcPr>
            <w:tcW w:w="1186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媒体营销的策略</w:t>
            </w:r>
          </w:p>
        </w:tc>
        <w:tc>
          <w:tcPr>
            <w:tcW w:w="1234" w:type="dxa"/>
          </w:tcPr>
          <w:p w:rsidR="005E1D51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2-2-1让学生知晓如何形成理想的“病毒式营销”。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把握场景营销、IP营销等。</w:t>
            </w:r>
          </w:p>
          <w:p w:rsidR="005E1D51" w:rsidRPr="00057945" w:rsidRDefault="005E1D51" w:rsidP="005E1D51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57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2-2-1长尾理论、场景营销、IP营销、口碑管理、社会化粉丝经济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等。</w:t>
            </w:r>
          </w:p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5E1D51" w:rsidTr="00C479BC">
        <w:trPr>
          <w:trHeight w:val="2580"/>
        </w:trPr>
        <w:tc>
          <w:tcPr>
            <w:tcW w:w="1186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5E1D51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</w:t>
            </w:r>
            <w:r>
              <w:rPr>
                <w:sz w:val="20"/>
                <w:szCs w:val="20"/>
              </w:rPr>
              <w:t xml:space="preserve"> </w:t>
            </w:r>
            <w:r w:rsidRPr="00A36DA4">
              <w:rPr>
                <w:rFonts w:hint="eastAsia"/>
                <w:sz w:val="20"/>
                <w:szCs w:val="20"/>
              </w:rPr>
              <w:t>现有媒体与社会化媒体整合营销</w:t>
            </w:r>
          </w:p>
        </w:tc>
        <w:tc>
          <w:tcPr>
            <w:tcW w:w="1234" w:type="dxa"/>
          </w:tcPr>
          <w:p w:rsidR="005E1D51" w:rsidRPr="00A36DA4" w:rsidRDefault="005E1D51" w:rsidP="005E1D5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能够在媒体渠道和内容信息方面进行时效、有效的媒体整体营销传播。</w:t>
            </w:r>
          </w:p>
          <w:p w:rsidR="005E1D51" w:rsidRPr="00057945" w:rsidRDefault="005E1D51" w:rsidP="00057945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 w:rsidR="005E1D51" w:rsidRPr="00057945" w:rsidRDefault="005E1D51" w:rsidP="00057945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2-3-1媒体整合</w:t>
            </w:r>
          </w:p>
        </w:tc>
        <w:tc>
          <w:tcPr>
            <w:tcW w:w="1234" w:type="dxa"/>
            <w:vMerge/>
          </w:tcPr>
          <w:p w:rsidR="005E1D51" w:rsidRDefault="005E1D51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 w:rsidR="00DD287D" w:rsidTr="00C479BC">
        <w:trPr>
          <w:trHeight w:val="624"/>
        </w:trPr>
        <w:tc>
          <w:tcPr>
            <w:tcW w:w="1186" w:type="dxa"/>
            <w:vMerge w:val="restart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</w:tcPr>
          <w:p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</w:t>
            </w:r>
            <w:r w:rsidR="00DD287D" w:rsidRPr="007D5275">
              <w:rPr>
                <w:rFonts w:hint="eastAsia"/>
                <w:sz w:val="20"/>
                <w:szCs w:val="20"/>
              </w:rPr>
              <w:t>模拟项目营销及提案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DD287D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课时）</w:t>
            </w: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完整的媒体营销方案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</w:t>
            </w:r>
            <w:r w:rsidR="00DD287D">
              <w:rPr>
                <w:rFonts w:hint="eastAsia"/>
                <w:sz w:val="20"/>
                <w:szCs w:val="20"/>
              </w:rPr>
              <w:t>掌握营销方案的主要内容，并最终提交一份完整的媒体营销方案</w:t>
            </w:r>
          </w:p>
        </w:tc>
        <w:tc>
          <w:tcPr>
            <w:tcW w:w="1645" w:type="dxa"/>
          </w:tcPr>
          <w:p w:rsidR="007C6166" w:rsidRDefault="007C6166" w:rsidP="00DD287D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3-1-1 </w:t>
            </w:r>
            <w:r w:rsidR="00DD287D">
              <w:rPr>
                <w:rFonts w:hint="eastAsia"/>
                <w:sz w:val="20"/>
                <w:szCs w:val="20"/>
              </w:rPr>
              <w:t>媒体营销方案</w:t>
            </w:r>
          </w:p>
        </w:tc>
        <w:tc>
          <w:tcPr>
            <w:tcW w:w="1234" w:type="dxa"/>
            <w:vMerge w:val="restart"/>
          </w:tcPr>
          <w:p w:rsidR="007C6166" w:rsidRDefault="00DD287D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根据要求，结合所学的全媒体营销的相关</w:t>
            </w:r>
            <w:r w:rsidR="007C6166">
              <w:rPr>
                <w:rFonts w:hint="eastAsia"/>
                <w:sz w:val="20"/>
                <w:szCs w:val="20"/>
              </w:rPr>
              <w:t>知识，</w:t>
            </w:r>
            <w:r>
              <w:rPr>
                <w:rFonts w:hint="eastAsia"/>
                <w:sz w:val="20"/>
                <w:szCs w:val="20"/>
              </w:rPr>
              <w:t>提交一份完整的全媒体营销方案</w:t>
            </w:r>
            <w:r w:rsidR="007C616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D287D" w:rsidTr="00C479BC">
        <w:trPr>
          <w:trHeight w:val="983"/>
        </w:trPr>
        <w:tc>
          <w:tcPr>
            <w:tcW w:w="1186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 w:rsidR="00DD287D">
              <w:rPr>
                <w:rFonts w:hint="eastAsia"/>
                <w:sz w:val="20"/>
                <w:szCs w:val="20"/>
              </w:rPr>
              <w:t>提案及相关执行。</w:t>
            </w:r>
          </w:p>
        </w:tc>
        <w:tc>
          <w:tcPr>
            <w:tcW w:w="1234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 w:rsidR="00DD287D">
              <w:rPr>
                <w:rFonts w:hint="eastAsia"/>
                <w:sz w:val="20"/>
                <w:szCs w:val="20"/>
              </w:rPr>
              <w:t>掌握营销方案的提案过程，能够完成提案的相关程序</w:t>
            </w:r>
          </w:p>
        </w:tc>
        <w:tc>
          <w:tcPr>
            <w:tcW w:w="1645" w:type="dxa"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3-2-1 </w:t>
            </w:r>
            <w:r w:rsidR="00DD287D">
              <w:rPr>
                <w:rFonts w:hint="eastAsia"/>
                <w:sz w:val="20"/>
                <w:szCs w:val="20"/>
              </w:rPr>
              <w:t>提案</w:t>
            </w:r>
          </w:p>
        </w:tc>
        <w:tc>
          <w:tcPr>
            <w:tcW w:w="1234" w:type="dxa"/>
            <w:vMerge/>
          </w:tcPr>
          <w:p w:rsidR="007C6166" w:rsidRDefault="007C6166" w:rsidP="00C479BC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 w:rsidR="007C6166" w:rsidRDefault="007C6166" w:rsidP="0009332A">
      <w:pPr>
        <w:snapToGrid w:val="0"/>
        <w:spacing w:line="288" w:lineRule="auto"/>
        <w:ind w:left="718"/>
        <w:rPr>
          <w:sz w:val="20"/>
          <w:szCs w:val="20"/>
        </w:rPr>
      </w:pPr>
    </w:p>
    <w:p w:rsidR="0009332A" w:rsidRDefault="0009332A" w:rsidP="0009332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24055C" w:rsidRDefault="00FE3AF4" w:rsidP="008F6EA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</w:t>
      </w:r>
      <w:r w:rsidR="0024055C">
        <w:rPr>
          <w:rFonts w:ascii="黑体" w:eastAsia="黑体" w:hAnsi="宋体" w:hint="eastAsia"/>
          <w:sz w:val="24"/>
        </w:rPr>
        <w:t>课内实验名称及基本要求</w:t>
      </w:r>
    </w:p>
    <w:p w:rsidR="0024055C" w:rsidRDefault="0024055C" w:rsidP="0024055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24055C" w:rsidTr="00A937C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055C" w:rsidTr="00A937C8">
        <w:trPr>
          <w:trHeight w:hRule="exact"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4055C" w:rsidTr="00A937C8">
        <w:trPr>
          <w:trHeight w:hRule="exact" w:val="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4055C" w:rsidRDefault="0024055C" w:rsidP="0024055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24055C" w:rsidRDefault="0024055C" w:rsidP="008F6EA0"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 w:rsidR="0024055C" w:rsidRDefault="0024055C" w:rsidP="008F6EA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八、实践环节各阶段名称及基本要求</w:t>
      </w:r>
    </w:p>
    <w:p w:rsidR="0024055C" w:rsidRDefault="0024055C" w:rsidP="0024055C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71"/>
        <w:gridCol w:w="3240"/>
        <w:gridCol w:w="1260"/>
        <w:gridCol w:w="842"/>
      </w:tblGrid>
      <w:tr w:rsidR="0024055C" w:rsidTr="00A937C8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A937C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4055C" w:rsidTr="00A937C8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24055C" w:rsidTr="00A937C8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55C" w:rsidRDefault="0024055C" w:rsidP="008F6EA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C7262D" w:rsidRDefault="00C7262D" w:rsidP="00C7262D">
      <w:pPr>
        <w:snapToGrid w:val="0"/>
        <w:spacing w:before="120" w:after="120" w:line="288" w:lineRule="auto"/>
        <w:rPr>
          <w:sz w:val="20"/>
          <w:szCs w:val="20"/>
        </w:rPr>
      </w:pPr>
    </w:p>
    <w:p w:rsidR="0024055C" w:rsidRDefault="0024055C" w:rsidP="00C7262D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 xml:space="preserve">  九、评价方式与成绩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24055C" w:rsidTr="00A937C8">
        <w:tc>
          <w:tcPr>
            <w:tcW w:w="1809" w:type="dxa"/>
          </w:tcPr>
          <w:p w:rsidR="0024055C" w:rsidRDefault="0024055C" w:rsidP="008F6EA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24055C" w:rsidRDefault="0024055C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24055C" w:rsidRDefault="0024055C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03B94" w:rsidTr="00A937C8">
        <w:tc>
          <w:tcPr>
            <w:tcW w:w="1809" w:type="dxa"/>
          </w:tcPr>
          <w:p w:rsidR="00D03B94" w:rsidRDefault="00D03B94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D03B94" w:rsidRDefault="00D03B94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考勤，</w:t>
            </w:r>
            <w:r w:rsidRPr="005B19D1">
              <w:rPr>
                <w:rFonts w:ascii="宋体" w:hAnsi="宋体" w:hint="eastAsia"/>
                <w:bCs/>
                <w:color w:val="000000"/>
                <w:szCs w:val="20"/>
              </w:rPr>
              <w:t>课堂展示及口头报告</w:t>
            </w:r>
          </w:p>
        </w:tc>
        <w:tc>
          <w:tcPr>
            <w:tcW w:w="2127" w:type="dxa"/>
          </w:tcPr>
          <w:p w:rsidR="00D03B94" w:rsidRDefault="00D03B94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D03B94" w:rsidTr="00A937C8">
        <w:tc>
          <w:tcPr>
            <w:tcW w:w="1809" w:type="dxa"/>
          </w:tcPr>
          <w:p w:rsidR="00D03B94" w:rsidRDefault="00D03B94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D03B94" w:rsidRDefault="00180B5E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深度学习</w:t>
            </w:r>
            <w:r w:rsidR="007C6166">
              <w:rPr>
                <w:rFonts w:ascii="宋体" w:hAnsi="宋体" w:hint="eastAsia"/>
                <w:bCs/>
                <w:color w:val="000000"/>
                <w:szCs w:val="20"/>
              </w:rPr>
              <w:t>及媒体整合作业</w:t>
            </w:r>
          </w:p>
        </w:tc>
        <w:tc>
          <w:tcPr>
            <w:tcW w:w="2127" w:type="dxa"/>
          </w:tcPr>
          <w:p w:rsidR="00D03B94" w:rsidRDefault="00D03B94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D03B94" w:rsidTr="00A937C8">
        <w:tc>
          <w:tcPr>
            <w:tcW w:w="1809" w:type="dxa"/>
          </w:tcPr>
          <w:p w:rsidR="00D03B94" w:rsidRDefault="00D03B94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D03B94" w:rsidRDefault="00D03B94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期末大作业：</w:t>
            </w:r>
            <w:r w:rsidR="00A64294">
              <w:rPr>
                <w:rFonts w:ascii="宋体" w:hAnsi="宋体" w:hint="eastAsia"/>
                <w:bCs/>
                <w:color w:val="000000"/>
                <w:szCs w:val="20"/>
              </w:rPr>
              <w:t>媒体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营销方案</w:t>
            </w:r>
          </w:p>
        </w:tc>
        <w:tc>
          <w:tcPr>
            <w:tcW w:w="2127" w:type="dxa"/>
          </w:tcPr>
          <w:p w:rsidR="00D03B94" w:rsidRDefault="00D03B94" w:rsidP="008F6EA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24055C" w:rsidRDefault="0024055C" w:rsidP="0024055C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:rsidR="0024055C" w:rsidRDefault="0024055C" w:rsidP="0024055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24055C" w:rsidRDefault="0024055C" w:rsidP="0024055C">
      <w:pPr>
        <w:snapToGrid w:val="0"/>
        <w:spacing w:line="288" w:lineRule="auto"/>
        <w:ind w:firstLineChars="300" w:firstLine="630"/>
      </w:pPr>
    </w:p>
    <w:p w:rsidR="0024055C" w:rsidRDefault="0024055C" w:rsidP="0024055C"/>
    <w:p w:rsidR="0024055C" w:rsidRDefault="0024055C" w:rsidP="0024055C">
      <w:pPr>
        <w:spacing w:line="288" w:lineRule="auto"/>
        <w:ind w:leftChars="202" w:left="424" w:firstLineChars="200" w:firstLine="420"/>
      </w:pPr>
    </w:p>
    <w:p w:rsidR="0024055C" w:rsidRDefault="0024055C" w:rsidP="0024055C">
      <w:pPr>
        <w:spacing w:line="288" w:lineRule="auto"/>
        <w:ind w:leftChars="202" w:left="424" w:firstLineChars="200" w:firstLine="420"/>
      </w:pPr>
    </w:p>
    <w:p w:rsidR="0024055C" w:rsidRPr="001307A8" w:rsidRDefault="0024055C" w:rsidP="0024055C">
      <w:pPr>
        <w:snapToGrid w:val="0"/>
        <w:spacing w:line="288" w:lineRule="auto"/>
        <w:ind w:firstLineChars="300" w:firstLine="630"/>
      </w:pPr>
      <w:r w:rsidRPr="001307A8">
        <w:rPr>
          <w:rFonts w:hint="eastAsia"/>
        </w:rPr>
        <w:t>撰写：</w:t>
      </w:r>
      <w:r>
        <w:t xml:space="preserve">             </w:t>
      </w:r>
      <w:r>
        <w:rPr>
          <w:rFonts w:hint="eastAsia"/>
        </w:rPr>
        <w:t>叶晶晶</w:t>
      </w:r>
      <w:r>
        <w:t xml:space="preserve">                         </w:t>
      </w:r>
      <w:r w:rsidRPr="001307A8">
        <w:rPr>
          <w:rFonts w:hint="eastAsia"/>
        </w:rPr>
        <w:t>系主任审核：</w:t>
      </w:r>
    </w:p>
    <w:p w:rsidR="0024055C" w:rsidRPr="003162B5" w:rsidRDefault="0024055C" w:rsidP="0024055C"/>
    <w:p w:rsidR="0009332A" w:rsidRPr="0024055C" w:rsidRDefault="0009332A" w:rsidP="0009332A">
      <w:pPr>
        <w:snapToGrid w:val="0"/>
        <w:spacing w:line="288" w:lineRule="auto"/>
        <w:ind w:left="358" w:right="2520" w:hanging="1"/>
      </w:pPr>
    </w:p>
    <w:p w:rsidR="0009332A" w:rsidRDefault="0009332A" w:rsidP="0009332A">
      <w:pPr>
        <w:snapToGrid w:val="0"/>
        <w:spacing w:line="288" w:lineRule="auto"/>
      </w:pPr>
    </w:p>
    <w:p w:rsidR="00CD6CC1" w:rsidRPr="0009332A" w:rsidRDefault="00CD6CC1"/>
    <w:sectPr w:rsidR="00CD6CC1" w:rsidRPr="0009332A" w:rsidSect="00FD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6C4" w:rsidRDefault="00FB46C4" w:rsidP="0009332A">
      <w:r>
        <w:separator/>
      </w:r>
    </w:p>
  </w:endnote>
  <w:endnote w:type="continuationSeparator" w:id="0">
    <w:p w:rsidR="00FB46C4" w:rsidRDefault="00FB46C4" w:rsidP="00093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6C4" w:rsidRDefault="00FB46C4" w:rsidP="0009332A">
      <w:r>
        <w:separator/>
      </w:r>
    </w:p>
  </w:footnote>
  <w:footnote w:type="continuationSeparator" w:id="0">
    <w:p w:rsidR="00FB46C4" w:rsidRDefault="00FB46C4" w:rsidP="000933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526"/>
    <w:multiLevelType w:val="hybridMultilevel"/>
    <w:tmpl w:val="71D80E80"/>
    <w:lvl w:ilvl="0" w:tplc="AF74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19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48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3C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CFE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CC4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B528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57C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C4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51D"/>
    <w:rsid w:val="000323CD"/>
    <w:rsid w:val="00037061"/>
    <w:rsid w:val="00037810"/>
    <w:rsid w:val="00051FB3"/>
    <w:rsid w:val="00057945"/>
    <w:rsid w:val="000862F1"/>
    <w:rsid w:val="0009332A"/>
    <w:rsid w:val="000E4ECA"/>
    <w:rsid w:val="000F41B8"/>
    <w:rsid w:val="00104DDC"/>
    <w:rsid w:val="00115E2D"/>
    <w:rsid w:val="00142E86"/>
    <w:rsid w:val="0015234F"/>
    <w:rsid w:val="0015477C"/>
    <w:rsid w:val="001563C4"/>
    <w:rsid w:val="0016606E"/>
    <w:rsid w:val="00177A5E"/>
    <w:rsid w:val="00180B5E"/>
    <w:rsid w:val="00193BC9"/>
    <w:rsid w:val="001E2B8C"/>
    <w:rsid w:val="001F0279"/>
    <w:rsid w:val="001F1906"/>
    <w:rsid w:val="0024055C"/>
    <w:rsid w:val="0027551D"/>
    <w:rsid w:val="00283EB7"/>
    <w:rsid w:val="002A4CAE"/>
    <w:rsid w:val="002B3167"/>
    <w:rsid w:val="002E0E95"/>
    <w:rsid w:val="00375F8F"/>
    <w:rsid w:val="00380F3C"/>
    <w:rsid w:val="003840D5"/>
    <w:rsid w:val="003C57A3"/>
    <w:rsid w:val="003F220E"/>
    <w:rsid w:val="00402A3C"/>
    <w:rsid w:val="00444FBE"/>
    <w:rsid w:val="004554C1"/>
    <w:rsid w:val="00494661"/>
    <w:rsid w:val="004B6C02"/>
    <w:rsid w:val="004F028A"/>
    <w:rsid w:val="00572E8B"/>
    <w:rsid w:val="005E0B76"/>
    <w:rsid w:val="005E1D51"/>
    <w:rsid w:val="006150AA"/>
    <w:rsid w:val="00650FA7"/>
    <w:rsid w:val="006853DD"/>
    <w:rsid w:val="006D1F26"/>
    <w:rsid w:val="006E43B7"/>
    <w:rsid w:val="006F386C"/>
    <w:rsid w:val="00725485"/>
    <w:rsid w:val="00747D1A"/>
    <w:rsid w:val="007549F9"/>
    <w:rsid w:val="00765928"/>
    <w:rsid w:val="007734AA"/>
    <w:rsid w:val="0078649C"/>
    <w:rsid w:val="007C6166"/>
    <w:rsid w:val="007D5275"/>
    <w:rsid w:val="00806790"/>
    <w:rsid w:val="00813B00"/>
    <w:rsid w:val="0088703E"/>
    <w:rsid w:val="00893DE9"/>
    <w:rsid w:val="00893F35"/>
    <w:rsid w:val="008A101B"/>
    <w:rsid w:val="008B1DC9"/>
    <w:rsid w:val="008C6CA9"/>
    <w:rsid w:val="008F6EA0"/>
    <w:rsid w:val="00905063"/>
    <w:rsid w:val="009571BD"/>
    <w:rsid w:val="00967FED"/>
    <w:rsid w:val="00975B01"/>
    <w:rsid w:val="0099636C"/>
    <w:rsid w:val="009A0C6E"/>
    <w:rsid w:val="009C1895"/>
    <w:rsid w:val="009E7C1F"/>
    <w:rsid w:val="00A04B70"/>
    <w:rsid w:val="00A1671C"/>
    <w:rsid w:val="00A36DA4"/>
    <w:rsid w:val="00A61886"/>
    <w:rsid w:val="00A64294"/>
    <w:rsid w:val="00AA2547"/>
    <w:rsid w:val="00AA4443"/>
    <w:rsid w:val="00AB5AC0"/>
    <w:rsid w:val="00AC70A4"/>
    <w:rsid w:val="00B4769B"/>
    <w:rsid w:val="00B53703"/>
    <w:rsid w:val="00B61D0E"/>
    <w:rsid w:val="00B66D25"/>
    <w:rsid w:val="00B8363E"/>
    <w:rsid w:val="00B86F8D"/>
    <w:rsid w:val="00BC5616"/>
    <w:rsid w:val="00BF1CF5"/>
    <w:rsid w:val="00C26126"/>
    <w:rsid w:val="00C35CEE"/>
    <w:rsid w:val="00C7262D"/>
    <w:rsid w:val="00CD6CC1"/>
    <w:rsid w:val="00D01A3D"/>
    <w:rsid w:val="00D03B94"/>
    <w:rsid w:val="00D14959"/>
    <w:rsid w:val="00D3789B"/>
    <w:rsid w:val="00D40393"/>
    <w:rsid w:val="00D51EA0"/>
    <w:rsid w:val="00D745F9"/>
    <w:rsid w:val="00DB13CA"/>
    <w:rsid w:val="00DB5561"/>
    <w:rsid w:val="00DB7277"/>
    <w:rsid w:val="00DC4EF5"/>
    <w:rsid w:val="00DD287D"/>
    <w:rsid w:val="00DD4B08"/>
    <w:rsid w:val="00DE0CDE"/>
    <w:rsid w:val="00E55BC1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56CD"/>
    <w:rsid w:val="00F11DAA"/>
    <w:rsid w:val="00F13C24"/>
    <w:rsid w:val="00F149C5"/>
    <w:rsid w:val="00F75CF2"/>
    <w:rsid w:val="00FA6A55"/>
    <w:rsid w:val="00FB46C4"/>
    <w:rsid w:val="00FD6BC6"/>
    <w:rsid w:val="00FE3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2A"/>
    <w:rPr>
      <w:sz w:val="18"/>
      <w:szCs w:val="18"/>
    </w:rPr>
  </w:style>
  <w:style w:type="paragraph" w:styleId="a5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7C6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3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3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32A"/>
    <w:rPr>
      <w:sz w:val="18"/>
      <w:szCs w:val="18"/>
    </w:rPr>
  </w:style>
  <w:style w:type="paragraph" w:styleId="a5">
    <w:name w:val="List Paragraph"/>
    <w:basedOn w:val="a"/>
    <w:uiPriority w:val="34"/>
    <w:qFormat/>
    <w:rsid w:val="00AB5AC0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</dc:creator>
  <cp:keywords/>
  <dc:description/>
  <cp:lastModifiedBy>xbany</cp:lastModifiedBy>
  <cp:revision>58</cp:revision>
  <dcterms:created xsi:type="dcterms:W3CDTF">2013-08-28T10:29:00Z</dcterms:created>
  <dcterms:modified xsi:type="dcterms:W3CDTF">2018-09-05T00:21:00Z</dcterms:modified>
</cp:coreProperties>
</file>