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52335" w14:textId="5A934E9F" w:rsidR="002F7D10" w:rsidRPr="000D4198" w:rsidRDefault="006F170B" w:rsidP="00CC29C0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D4198">
        <w:rPr>
          <w:rFonts w:ascii="Times New Roman" w:eastAsia="黑体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0C53B" wp14:editId="6FFB499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38410D" w14:textId="77777777" w:rsidR="002F7D10" w:rsidRDefault="006F170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0C53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7838410D" w14:textId="77777777" w:rsidR="002F7D10" w:rsidRDefault="006F170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4198">
        <w:rPr>
          <w:rFonts w:ascii="Times New Roman" w:hAnsi="Times New Roman" w:cs="Times New Roman"/>
          <w:b/>
          <w:sz w:val="28"/>
          <w:szCs w:val="30"/>
        </w:rPr>
        <w:t>【</w:t>
      </w:r>
      <w:r w:rsidR="00FE3655" w:rsidRPr="000D4198">
        <w:rPr>
          <w:rFonts w:ascii="Times New Roman" w:hAnsi="Times New Roman" w:cs="Times New Roman" w:hint="eastAsia"/>
          <w:b/>
          <w:sz w:val="28"/>
          <w:szCs w:val="30"/>
        </w:rPr>
        <w:t>新媒体产品设计与运营</w:t>
      </w:r>
      <w:r w:rsidRPr="000D4198">
        <w:rPr>
          <w:rFonts w:ascii="Times New Roman" w:hAnsi="Times New Roman" w:cs="Times New Roman"/>
          <w:b/>
          <w:sz w:val="28"/>
          <w:szCs w:val="30"/>
        </w:rPr>
        <w:t>】</w:t>
      </w:r>
    </w:p>
    <w:p w14:paraId="36248A43" w14:textId="1D006B85" w:rsidR="002F7D10" w:rsidRPr="000D4198" w:rsidRDefault="006F170B" w:rsidP="00CC29C0">
      <w:pPr>
        <w:shd w:val="clear" w:color="auto" w:fill="F5F5F5"/>
        <w:adjustRightInd w:val="0"/>
        <w:snapToGrid w:val="0"/>
        <w:jc w:val="center"/>
        <w:textAlignment w:val="top"/>
        <w:rPr>
          <w:rFonts w:ascii="Times New Roman" w:hAnsi="Times New Roman" w:cs="Times New Roman"/>
          <w:kern w:val="0"/>
          <w:sz w:val="20"/>
          <w:szCs w:val="20"/>
        </w:rPr>
      </w:pPr>
      <w:r w:rsidRPr="000D4198">
        <w:rPr>
          <w:rFonts w:ascii="Times New Roman" w:hAnsi="Times New Roman" w:cs="Times New Roman"/>
          <w:b/>
          <w:sz w:val="28"/>
          <w:szCs w:val="30"/>
        </w:rPr>
        <w:t>【</w:t>
      </w:r>
      <w:r w:rsidR="00FE3655" w:rsidRPr="000D4198">
        <w:rPr>
          <w:rFonts w:ascii="Times New Roman" w:hAnsi="Times New Roman" w:cs="Times New Roman" w:hint="eastAsia"/>
          <w:kern w:val="0"/>
          <w:sz w:val="30"/>
          <w:szCs w:val="30"/>
        </w:rPr>
        <w:t>Planning</w:t>
      </w:r>
      <w:r w:rsidR="00FE3655" w:rsidRPr="000D4198"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 w:rsidR="00FE3655" w:rsidRPr="000D4198">
        <w:rPr>
          <w:rFonts w:ascii="Times New Roman" w:hAnsi="Times New Roman" w:cs="Times New Roman" w:hint="eastAsia"/>
          <w:kern w:val="0"/>
          <w:sz w:val="30"/>
          <w:szCs w:val="30"/>
        </w:rPr>
        <w:t>and</w:t>
      </w:r>
      <w:r w:rsidR="00FE3655" w:rsidRPr="000D4198">
        <w:rPr>
          <w:rFonts w:ascii="Times New Roman" w:hAnsi="Times New Roman" w:cs="Times New Roman"/>
          <w:kern w:val="0"/>
          <w:sz w:val="30"/>
          <w:szCs w:val="30"/>
        </w:rPr>
        <w:t xml:space="preserve"> Operation of New Media Products</w:t>
      </w:r>
      <w:r w:rsidRPr="000D4198">
        <w:rPr>
          <w:rFonts w:ascii="Times New Roman" w:hAnsi="Times New Roman" w:cs="Times New Roman"/>
          <w:b/>
          <w:sz w:val="28"/>
          <w:szCs w:val="30"/>
        </w:rPr>
        <w:t>】</w:t>
      </w:r>
      <w:bookmarkStart w:id="0" w:name="a2"/>
      <w:bookmarkEnd w:id="0"/>
    </w:p>
    <w:p w14:paraId="32D8F64C" w14:textId="77777777" w:rsidR="002F7D10" w:rsidRPr="000D4198" w:rsidRDefault="006F170B" w:rsidP="00CC29C0">
      <w:pPr>
        <w:adjustRightInd w:val="0"/>
        <w:snapToGrid w:val="0"/>
        <w:spacing w:beforeLines="50" w:before="156" w:afterLines="50" w:after="156" w:line="288" w:lineRule="auto"/>
        <w:ind w:firstLineChars="150" w:firstLine="360"/>
        <w:rPr>
          <w:rFonts w:ascii="Times New Roman" w:hAnsi="Times New Roman" w:cs="Times New Roman"/>
          <w:b/>
          <w:sz w:val="30"/>
          <w:szCs w:val="30"/>
        </w:rPr>
      </w:pPr>
      <w:r w:rsidRPr="000D4198">
        <w:rPr>
          <w:rFonts w:ascii="Times New Roman" w:eastAsia="黑体" w:hAnsi="Times New Roman" w:cs="Times New Roman"/>
          <w:sz w:val="24"/>
        </w:rPr>
        <w:t>一、基本信息</w:t>
      </w:r>
    </w:p>
    <w:p w14:paraId="486D7FCD" w14:textId="6CC581E4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课程代码：</w:t>
      </w:r>
      <w:r w:rsidRPr="000D4198">
        <w:rPr>
          <w:rFonts w:ascii="Times New Roman" w:hAnsi="Times New Roman" w:cs="Times New Roman"/>
          <w:sz w:val="20"/>
          <w:szCs w:val="20"/>
        </w:rPr>
        <w:t>【</w:t>
      </w:r>
      <w:r w:rsidRPr="000D4198">
        <w:rPr>
          <w:rFonts w:ascii="Times New Roman" w:hAnsi="Times New Roman" w:cs="Times New Roman"/>
          <w:sz w:val="20"/>
          <w:szCs w:val="20"/>
        </w:rPr>
        <w:t>2030</w:t>
      </w:r>
      <w:r w:rsidR="00923FCF" w:rsidRPr="000D4198">
        <w:rPr>
          <w:rFonts w:ascii="Times New Roman" w:hAnsi="Times New Roman" w:cs="Times New Roman"/>
          <w:sz w:val="20"/>
          <w:szCs w:val="20"/>
        </w:rPr>
        <w:t>5</w:t>
      </w:r>
      <w:r w:rsidR="00FE3655" w:rsidRPr="000D4198">
        <w:rPr>
          <w:rFonts w:ascii="Times New Roman" w:hAnsi="Times New Roman" w:cs="Times New Roman"/>
          <w:sz w:val="20"/>
          <w:szCs w:val="20"/>
        </w:rPr>
        <w:t>32</w:t>
      </w:r>
      <w:r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2BCCAC2C" w14:textId="0BE9D026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Cs w:val="21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课程学分：</w:t>
      </w:r>
      <w:r w:rsidRPr="000D4198">
        <w:rPr>
          <w:rFonts w:ascii="Times New Roman" w:hAnsi="Times New Roman" w:cs="Times New Roman"/>
          <w:sz w:val="20"/>
          <w:szCs w:val="20"/>
        </w:rPr>
        <w:t>【</w:t>
      </w:r>
      <w:r w:rsidR="00FE3655" w:rsidRPr="000D4198">
        <w:rPr>
          <w:rFonts w:ascii="Times New Roman" w:hAnsi="Times New Roman" w:cs="Times New Roman"/>
          <w:sz w:val="20"/>
          <w:szCs w:val="20"/>
        </w:rPr>
        <w:t>2</w:t>
      </w:r>
      <w:r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65F5DF83" w14:textId="3D343E89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Cs w:val="21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面向专业：</w:t>
      </w:r>
      <w:r w:rsidRPr="000D4198">
        <w:rPr>
          <w:rFonts w:ascii="Times New Roman" w:hAnsi="Times New Roman" w:cs="Times New Roman"/>
          <w:sz w:val="20"/>
          <w:szCs w:val="20"/>
        </w:rPr>
        <w:t>【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网络与新媒体</w:t>
      </w:r>
      <w:r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248C8207" w14:textId="77777777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课程性质：</w:t>
      </w:r>
      <w:r w:rsidRPr="000D4198">
        <w:rPr>
          <w:rFonts w:ascii="Times New Roman" w:hAnsi="Times New Roman" w:cs="Times New Roman"/>
          <w:sz w:val="20"/>
          <w:szCs w:val="20"/>
        </w:rPr>
        <w:t>【专业必修课】</w:t>
      </w:r>
    </w:p>
    <w:p w14:paraId="3D650D6D" w14:textId="77777777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开课院系：</w:t>
      </w:r>
      <w:r w:rsidRPr="000D4198">
        <w:rPr>
          <w:rFonts w:ascii="Times New Roman" w:hAnsi="Times New Roman" w:cs="Times New Roman"/>
          <w:sz w:val="20"/>
          <w:szCs w:val="20"/>
        </w:rPr>
        <w:t>新闻传播学院</w:t>
      </w:r>
    </w:p>
    <w:p w14:paraId="68C0E1FE" w14:textId="77777777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使用教材：</w:t>
      </w:r>
    </w:p>
    <w:p w14:paraId="4AAAAD7B" w14:textId="77777777" w:rsidR="002F7D10" w:rsidRPr="000D4198" w:rsidRDefault="006F170B" w:rsidP="00CC29C0">
      <w:pPr>
        <w:adjustRightInd w:val="0"/>
        <w:snapToGrid w:val="0"/>
        <w:ind w:firstLineChars="400" w:firstLine="800"/>
        <w:rPr>
          <w:rFonts w:ascii="Times New Roman" w:hAnsi="Times New Roman" w:cs="Times New Roman"/>
          <w:b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主教材【自编讲义】</w:t>
      </w:r>
    </w:p>
    <w:p w14:paraId="10CE2A38" w14:textId="247ABB2A" w:rsidR="002F7D10" w:rsidRPr="000D4198" w:rsidRDefault="001E6342" w:rsidP="00CC29C0">
      <w:pPr>
        <w:adjustRightInd w:val="0"/>
        <w:snapToGrid w:val="0"/>
        <w:ind w:firstLineChars="400" w:firstLine="800"/>
        <w:rPr>
          <w:rFonts w:ascii="Times New Roman" w:hAnsi="Times New Roman" w:cs="Times New Roman"/>
          <w:b/>
          <w:bCs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参考书目</w:t>
      </w:r>
      <w:r w:rsidR="006F170B" w:rsidRPr="000D4198">
        <w:rPr>
          <w:rFonts w:ascii="Times New Roman" w:hAnsi="Times New Roman" w:cs="Times New Roman"/>
          <w:sz w:val="20"/>
          <w:szCs w:val="20"/>
        </w:rPr>
        <w:t xml:space="preserve"> </w:t>
      </w:r>
      <w:r w:rsidR="006F170B" w:rsidRPr="000D4198">
        <w:rPr>
          <w:rFonts w:ascii="Times New Roman" w:hAnsi="Times New Roman" w:cs="Times New Roman"/>
          <w:sz w:val="20"/>
          <w:szCs w:val="20"/>
        </w:rPr>
        <w:t>【《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新媒体运营</w:t>
      </w:r>
      <w:r w:rsidR="006F170B" w:rsidRPr="000D4198">
        <w:rPr>
          <w:rFonts w:ascii="Times New Roman" w:hAnsi="Times New Roman" w:cs="Times New Roman"/>
          <w:sz w:val="20"/>
          <w:szCs w:val="20"/>
        </w:rPr>
        <w:t>)</w:t>
      </w:r>
      <w:r w:rsidR="006F170B" w:rsidRPr="000D4198">
        <w:rPr>
          <w:rFonts w:ascii="Times New Roman" w:hAnsi="Times New Roman" w:cs="Times New Roman"/>
          <w:sz w:val="20"/>
          <w:szCs w:val="20"/>
        </w:rPr>
        <w:t>》</w:t>
      </w:r>
      <w:r w:rsidR="006F170B" w:rsidRPr="000D4198">
        <w:rPr>
          <w:rFonts w:ascii="Times New Roman" w:hAnsi="Times New Roman" w:cs="Times New Roman"/>
          <w:sz w:val="20"/>
          <w:szCs w:val="20"/>
        </w:rPr>
        <w:t xml:space="preserve"> 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勾俊伟</w:t>
      </w:r>
      <w:r w:rsidR="006F170B" w:rsidRPr="000D4198">
        <w:rPr>
          <w:rFonts w:ascii="Times New Roman" w:hAnsi="Times New Roman" w:cs="Times New Roman"/>
          <w:sz w:val="20"/>
          <w:szCs w:val="20"/>
        </w:rPr>
        <w:t xml:space="preserve"> 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人民邮电</w:t>
      </w:r>
      <w:r w:rsidR="006F170B" w:rsidRPr="000D4198">
        <w:rPr>
          <w:rFonts w:ascii="Times New Roman" w:hAnsi="Times New Roman" w:cs="Times New Roman"/>
          <w:sz w:val="20"/>
          <w:szCs w:val="20"/>
        </w:rPr>
        <w:t>视出版社</w:t>
      </w:r>
      <w:r w:rsidR="006F170B" w:rsidRPr="000D4198">
        <w:rPr>
          <w:rFonts w:ascii="Times New Roman" w:hAnsi="Times New Roman" w:cs="Times New Roman"/>
          <w:sz w:val="20"/>
          <w:szCs w:val="20"/>
        </w:rPr>
        <w:t>201</w:t>
      </w:r>
      <w:r w:rsidR="00FE3655" w:rsidRPr="000D4198">
        <w:rPr>
          <w:rFonts w:ascii="Times New Roman" w:hAnsi="Times New Roman" w:cs="Times New Roman"/>
          <w:sz w:val="20"/>
          <w:szCs w:val="20"/>
        </w:rPr>
        <w:t>8</w:t>
      </w:r>
      <w:r w:rsidR="006F170B" w:rsidRPr="000D4198">
        <w:rPr>
          <w:rFonts w:ascii="Times New Roman" w:hAnsi="Times New Roman" w:cs="Times New Roman"/>
          <w:sz w:val="20"/>
          <w:szCs w:val="20"/>
        </w:rPr>
        <w:t>-0</w:t>
      </w:r>
      <w:r w:rsidR="00FE3655" w:rsidRPr="000D4198">
        <w:rPr>
          <w:rFonts w:ascii="Times New Roman" w:hAnsi="Times New Roman" w:cs="Times New Roman"/>
          <w:sz w:val="20"/>
          <w:szCs w:val="20"/>
        </w:rPr>
        <w:t>5</w:t>
      </w:r>
      <w:r w:rsidR="006F170B" w:rsidRPr="000D4198">
        <w:rPr>
          <w:rFonts w:ascii="Times New Roman" w:hAnsi="Times New Roman" w:cs="Times New Roman"/>
          <w:sz w:val="20"/>
          <w:szCs w:val="20"/>
        </w:rPr>
        <w:t>-01</w:t>
      </w:r>
      <w:r w:rsidR="006F170B"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50365459" w14:textId="05B3C333" w:rsidR="002F7D10" w:rsidRPr="000D4198" w:rsidRDefault="006F170B" w:rsidP="00CC29C0">
      <w:pPr>
        <w:adjustRightInd w:val="0"/>
        <w:snapToGrid w:val="0"/>
        <w:ind w:firstLineChars="800" w:firstLine="1600"/>
        <w:rPr>
          <w:rFonts w:ascii="Times New Roman" w:hAnsi="Times New Roman" w:cs="Times New Roman"/>
          <w:b/>
          <w:bCs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【《</w:t>
      </w:r>
      <w:r w:rsidR="00FE3655" w:rsidRPr="000D4198">
        <w:rPr>
          <w:rFonts w:ascii="Arial" w:hAnsi="Arial" w:cs="Arial"/>
          <w:sz w:val="20"/>
          <w:szCs w:val="20"/>
          <w:shd w:val="clear" w:color="auto" w:fill="FFFFFF"/>
        </w:rPr>
        <w:t>从零开始学新媒体运营推广</w:t>
      </w:r>
      <w:r w:rsidRPr="000D4198">
        <w:rPr>
          <w:rFonts w:ascii="Times New Roman" w:hAnsi="Times New Roman" w:cs="Times New Roman"/>
          <w:sz w:val="20"/>
          <w:szCs w:val="20"/>
        </w:rPr>
        <w:t>》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叶龙</w:t>
      </w:r>
      <w:r w:rsidRPr="000D4198">
        <w:rPr>
          <w:rFonts w:ascii="Times New Roman" w:hAnsi="Times New Roman" w:cs="Times New Roman"/>
          <w:sz w:val="20"/>
          <w:szCs w:val="20"/>
        </w:rPr>
        <w:t xml:space="preserve"> 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清华大学</w:t>
      </w:r>
      <w:r w:rsidRPr="000D4198">
        <w:rPr>
          <w:rFonts w:ascii="Times New Roman" w:hAnsi="Times New Roman" w:cs="Times New Roman"/>
          <w:sz w:val="20"/>
          <w:szCs w:val="20"/>
        </w:rPr>
        <w:t>出版社</w:t>
      </w:r>
      <w:r w:rsidRPr="000D4198">
        <w:rPr>
          <w:rFonts w:ascii="Times New Roman" w:hAnsi="Times New Roman" w:cs="Times New Roman"/>
          <w:sz w:val="20"/>
          <w:szCs w:val="20"/>
        </w:rPr>
        <w:t>20</w:t>
      </w:r>
      <w:r w:rsidR="00FE3655" w:rsidRPr="000D4198">
        <w:rPr>
          <w:rFonts w:ascii="Times New Roman" w:hAnsi="Times New Roman" w:cs="Times New Roman"/>
          <w:sz w:val="20"/>
          <w:szCs w:val="20"/>
        </w:rPr>
        <w:t>19</w:t>
      </w:r>
      <w:r w:rsidRPr="000D4198">
        <w:rPr>
          <w:rFonts w:ascii="Times New Roman" w:hAnsi="Times New Roman" w:cs="Times New Roman"/>
          <w:sz w:val="20"/>
          <w:szCs w:val="20"/>
        </w:rPr>
        <w:t>-</w:t>
      </w:r>
      <w:r w:rsidR="00FE3655" w:rsidRPr="000D4198">
        <w:rPr>
          <w:rFonts w:ascii="Times New Roman" w:hAnsi="Times New Roman" w:cs="Times New Roman"/>
          <w:sz w:val="20"/>
          <w:szCs w:val="20"/>
        </w:rPr>
        <w:t>9</w:t>
      </w:r>
      <w:r w:rsidRPr="000D4198">
        <w:rPr>
          <w:rFonts w:ascii="Times New Roman" w:hAnsi="Times New Roman" w:cs="Times New Roman"/>
          <w:sz w:val="20"/>
          <w:szCs w:val="20"/>
        </w:rPr>
        <w:t>-1</w:t>
      </w:r>
      <w:r w:rsidR="001E6342"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4CBC2DE6" w14:textId="09BB4C92" w:rsidR="001E6342" w:rsidRPr="000D4198" w:rsidRDefault="001E6342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 w:hint="eastAsia"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课程网站网址：</w:t>
      </w:r>
      <w:proofErr w:type="gramStart"/>
      <w:r w:rsidR="00FE3655" w:rsidRPr="000D4198">
        <w:rPr>
          <w:rFonts w:ascii="Times New Roman" w:hAnsi="Times New Roman" w:cs="Times New Roman" w:hint="eastAsia"/>
          <w:sz w:val="20"/>
          <w:szCs w:val="20"/>
        </w:rPr>
        <w:t>新榜等</w:t>
      </w:r>
      <w:proofErr w:type="gramEnd"/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新媒体网站</w:t>
      </w:r>
    </w:p>
    <w:p w14:paraId="6A39B734" w14:textId="2F55B959" w:rsidR="002F7D10" w:rsidRPr="000D4198" w:rsidRDefault="006F170B" w:rsidP="00CC29C0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b/>
          <w:bCs/>
          <w:sz w:val="20"/>
          <w:szCs w:val="20"/>
        </w:rPr>
        <w:t>先修课程：</w:t>
      </w:r>
      <w:r w:rsidRPr="000D4198">
        <w:rPr>
          <w:rFonts w:ascii="Times New Roman" w:hAnsi="Times New Roman" w:cs="Times New Roman"/>
          <w:sz w:val="20"/>
          <w:szCs w:val="20"/>
        </w:rPr>
        <w:t>【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新媒体实务</w:t>
      </w:r>
      <w:r w:rsidR="001E6342" w:rsidRPr="000D4198">
        <w:rPr>
          <w:rFonts w:ascii="Times New Roman" w:hAnsi="Times New Roman" w:cs="Times New Roman"/>
          <w:sz w:val="20"/>
          <w:szCs w:val="20"/>
        </w:rPr>
        <w:t>，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融合资讯采编实务等</w:t>
      </w:r>
      <w:r w:rsidRPr="000D4198">
        <w:rPr>
          <w:rFonts w:ascii="Times New Roman" w:hAnsi="Times New Roman" w:cs="Times New Roman"/>
          <w:sz w:val="20"/>
          <w:szCs w:val="20"/>
        </w:rPr>
        <w:t>】</w:t>
      </w:r>
    </w:p>
    <w:p w14:paraId="43364040" w14:textId="77777777" w:rsidR="002F7D10" w:rsidRPr="000D4198" w:rsidRDefault="006F170B" w:rsidP="00CC29C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 w:cs="Times New Roman"/>
          <w:b/>
          <w:sz w:val="24"/>
          <w:szCs w:val="20"/>
        </w:rPr>
      </w:pPr>
      <w:r w:rsidRPr="000D4198">
        <w:rPr>
          <w:rFonts w:ascii="Times New Roman" w:eastAsia="黑体" w:hAnsi="Times New Roman" w:cs="Times New Roman"/>
          <w:sz w:val="24"/>
        </w:rPr>
        <w:t>二、课程简介</w:t>
      </w:r>
    </w:p>
    <w:p w14:paraId="134BA27B" w14:textId="24AF9DE0" w:rsidR="002F7D10" w:rsidRPr="000D4198" w:rsidRDefault="006F170B" w:rsidP="00CC29C0">
      <w:pPr>
        <w:adjustRightInd w:val="0"/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《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新媒体产品设计与运营</w:t>
      </w:r>
      <w:r w:rsidRPr="000D4198">
        <w:rPr>
          <w:rFonts w:ascii="Times New Roman" w:hAnsi="Times New Roman" w:cs="Times New Roman"/>
          <w:sz w:val="20"/>
          <w:szCs w:val="20"/>
        </w:rPr>
        <w:t>》是针对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网络与新媒体</w:t>
      </w:r>
      <w:r w:rsidRPr="000D4198">
        <w:rPr>
          <w:rFonts w:ascii="Times New Roman" w:hAnsi="Times New Roman" w:cs="Times New Roman"/>
          <w:sz w:val="20"/>
          <w:szCs w:val="20"/>
        </w:rPr>
        <w:t>本科学生开设的一门专业</w:t>
      </w:r>
      <w:r w:rsidR="001E6342" w:rsidRPr="000D4198">
        <w:rPr>
          <w:rFonts w:ascii="Times New Roman" w:hAnsi="Times New Roman" w:cs="Times New Roman" w:hint="eastAsia"/>
          <w:sz w:val="20"/>
          <w:szCs w:val="20"/>
        </w:rPr>
        <w:t>必须</w:t>
      </w:r>
      <w:r w:rsidRPr="000D4198">
        <w:rPr>
          <w:rFonts w:ascii="Times New Roman" w:hAnsi="Times New Roman" w:cs="Times New Roman"/>
          <w:sz w:val="20"/>
          <w:szCs w:val="20"/>
        </w:rPr>
        <w:t>课，以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新媒体营销和运营</w:t>
      </w:r>
      <w:r w:rsidRPr="000D4198">
        <w:rPr>
          <w:rFonts w:ascii="Times New Roman" w:hAnsi="Times New Roman" w:cs="Times New Roman"/>
          <w:sz w:val="20"/>
          <w:szCs w:val="20"/>
        </w:rPr>
        <w:t>方面的实践技能为主体内容。该课程的教学，通过一系列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</w:t>
      </w:r>
      <w:r w:rsidRPr="000D4198">
        <w:rPr>
          <w:rFonts w:ascii="Times New Roman" w:hAnsi="Times New Roman" w:cs="Times New Roman"/>
          <w:sz w:val="20"/>
          <w:szCs w:val="20"/>
        </w:rPr>
        <w:t>业务知识、专题作业、实践项目的操作和训练，将认识与想法实践化，技能化，成果化，使学生熟悉</w:t>
      </w:r>
      <w:r w:rsidR="00FE3655" w:rsidRPr="000D4198">
        <w:rPr>
          <w:rFonts w:ascii="Times New Roman" w:hAnsi="Times New Roman" w:cs="Times New Roman" w:hint="eastAsia"/>
          <w:sz w:val="20"/>
          <w:szCs w:val="20"/>
        </w:rPr>
        <w:t>新媒体营销从策划到内容制作与运营</w:t>
      </w:r>
      <w:r w:rsidRPr="000D4198">
        <w:rPr>
          <w:rFonts w:ascii="Times New Roman" w:hAnsi="Times New Roman" w:cs="Times New Roman"/>
          <w:sz w:val="20"/>
          <w:szCs w:val="20"/>
        </w:rPr>
        <w:t>过程中的一些重要环节，熟练掌握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新媒体内容</w:t>
      </w:r>
      <w:r w:rsidRPr="000D4198">
        <w:rPr>
          <w:rFonts w:ascii="Times New Roman" w:hAnsi="Times New Roman" w:cs="Times New Roman"/>
          <w:sz w:val="20"/>
          <w:szCs w:val="20"/>
        </w:rPr>
        <w:t>制作要点与技巧以及一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个产品或服务</w:t>
      </w:r>
      <w:r w:rsidRPr="000D4198">
        <w:rPr>
          <w:rFonts w:ascii="Times New Roman" w:hAnsi="Times New Roman" w:cs="Times New Roman"/>
          <w:sz w:val="20"/>
          <w:szCs w:val="20"/>
        </w:rPr>
        <w:t>从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策划</w:t>
      </w:r>
      <w:r w:rsidRPr="000D4198">
        <w:rPr>
          <w:rFonts w:ascii="Times New Roman" w:hAnsi="Times New Roman" w:cs="Times New Roman"/>
          <w:sz w:val="20"/>
          <w:szCs w:val="20"/>
        </w:rPr>
        <w:t>到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运营</w:t>
      </w:r>
      <w:r w:rsidRPr="000D4198">
        <w:rPr>
          <w:rFonts w:ascii="Times New Roman" w:hAnsi="Times New Roman" w:cs="Times New Roman"/>
          <w:sz w:val="20"/>
          <w:szCs w:val="20"/>
        </w:rPr>
        <w:t>的全套工作流程。</w:t>
      </w:r>
    </w:p>
    <w:p w14:paraId="57A50A3F" w14:textId="015CFEAA" w:rsidR="002F7D10" w:rsidRPr="000D4198" w:rsidRDefault="006F170B" w:rsidP="00CC29C0">
      <w:pPr>
        <w:adjustRightInd w:val="0"/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本课程的教学的基本理念是：让学生做。教师通过案例观摩，项目任务引导，学生操作指导，以及对学生实践出的作品加以评析来训练学生的实务操作能力，及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新媒体内容</w:t>
      </w:r>
      <w:r w:rsidRPr="000D4198">
        <w:rPr>
          <w:rFonts w:ascii="Times New Roman" w:hAnsi="Times New Roman" w:cs="Times New Roman"/>
          <w:sz w:val="20"/>
          <w:szCs w:val="20"/>
        </w:rPr>
        <w:t>的生产能力。</w:t>
      </w:r>
    </w:p>
    <w:p w14:paraId="7186EA40" w14:textId="0CAD45F9" w:rsidR="002F7D10" w:rsidRPr="000D4198" w:rsidRDefault="006F170B" w:rsidP="00CC29C0">
      <w:pPr>
        <w:adjustRightInd w:val="0"/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本课程在教学实施上，以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学生新媒体平台</w:t>
      </w:r>
      <w:r w:rsidRPr="000D4198">
        <w:rPr>
          <w:rFonts w:ascii="Times New Roman" w:hAnsi="Times New Roman" w:cs="Times New Roman"/>
          <w:sz w:val="20"/>
          <w:szCs w:val="20"/>
        </w:rPr>
        <w:t>为平台依托，采用要求与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具体实践项目</w:t>
      </w:r>
      <w:r w:rsidRPr="000D4198">
        <w:rPr>
          <w:rFonts w:ascii="Times New Roman" w:hAnsi="Times New Roman" w:cs="Times New Roman"/>
          <w:sz w:val="20"/>
          <w:szCs w:val="20"/>
        </w:rPr>
        <w:t>实际接轨的形式，让学生进入实战状态，在业务训练中解决所遇到的实际问题，培养实际工作的能力，促进其适应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新媒体</w:t>
      </w:r>
      <w:r w:rsidRPr="000D4198">
        <w:rPr>
          <w:rFonts w:ascii="Times New Roman" w:hAnsi="Times New Roman" w:cs="Times New Roman"/>
          <w:sz w:val="20"/>
          <w:szCs w:val="20"/>
        </w:rPr>
        <w:t>的工作要求。课堂上将采用小组合作，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内容</w:t>
      </w:r>
      <w:r w:rsidRPr="000D4198">
        <w:rPr>
          <w:rFonts w:ascii="Times New Roman" w:hAnsi="Times New Roman" w:cs="Times New Roman"/>
          <w:sz w:val="20"/>
          <w:szCs w:val="20"/>
        </w:rPr>
        <w:t>创意及成果展示等形式，让学生在实践、交流、合作中获得启发，取得进步。</w:t>
      </w:r>
    </w:p>
    <w:p w14:paraId="5FD59182" w14:textId="102DD579" w:rsidR="002F7D10" w:rsidRPr="000D4198" w:rsidRDefault="006F170B" w:rsidP="00CC29C0">
      <w:pPr>
        <w:adjustRightInd w:val="0"/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/>
          <w:sz w:val="20"/>
          <w:szCs w:val="20"/>
        </w:rPr>
        <w:t>本课程共</w:t>
      </w:r>
      <w:r w:rsidR="000D4198" w:rsidRPr="000D4198">
        <w:rPr>
          <w:rFonts w:ascii="Times New Roman" w:hAnsi="Times New Roman" w:cs="Times New Roman"/>
          <w:sz w:val="20"/>
          <w:szCs w:val="20"/>
        </w:rPr>
        <w:t>32</w:t>
      </w:r>
      <w:r w:rsidRPr="000D4198">
        <w:rPr>
          <w:rFonts w:ascii="Times New Roman" w:hAnsi="Times New Roman" w:cs="Times New Roman"/>
          <w:sz w:val="20"/>
          <w:szCs w:val="20"/>
        </w:rPr>
        <w:t>课时，理论教学</w:t>
      </w:r>
      <w:r w:rsidR="000D4198" w:rsidRPr="000D4198">
        <w:rPr>
          <w:rFonts w:ascii="Times New Roman" w:hAnsi="Times New Roman" w:cs="Times New Roman"/>
          <w:sz w:val="20"/>
          <w:szCs w:val="20"/>
        </w:rPr>
        <w:t>32</w:t>
      </w:r>
      <w:r w:rsidRPr="000D4198">
        <w:rPr>
          <w:rFonts w:ascii="Times New Roman" w:hAnsi="Times New Roman" w:cs="Times New Roman"/>
          <w:sz w:val="20"/>
          <w:szCs w:val="20"/>
        </w:rPr>
        <w:t>课时。</w:t>
      </w:r>
    </w:p>
    <w:p w14:paraId="1F3C1699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>三、选课建议</w:t>
      </w:r>
    </w:p>
    <w:p w14:paraId="5F3BB469" w14:textId="2F692CEA" w:rsidR="002F7D10" w:rsidRPr="000D4198" w:rsidRDefault="001E6342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00"/>
        <w:jc w:val="left"/>
        <w:rPr>
          <w:rFonts w:ascii="Times New Roman" w:hAnsi="Times New Roman" w:cs="Times New Roman"/>
          <w:sz w:val="20"/>
          <w:szCs w:val="20"/>
        </w:rPr>
      </w:pPr>
      <w:r w:rsidRPr="000D4198">
        <w:rPr>
          <w:rFonts w:ascii="Times New Roman" w:hAnsi="Times New Roman" w:cs="Times New Roman" w:hint="eastAsia"/>
          <w:sz w:val="20"/>
          <w:szCs w:val="20"/>
        </w:rPr>
        <w:t>《</w:t>
      </w:r>
      <w:r w:rsidR="000D4198" w:rsidRPr="000D4198">
        <w:rPr>
          <w:rFonts w:ascii="Times New Roman" w:hAnsi="Times New Roman" w:cs="Times New Roman" w:hint="eastAsia"/>
          <w:sz w:val="20"/>
          <w:szCs w:val="20"/>
        </w:rPr>
        <w:t>新媒体产品设计与运营</w:t>
      </w:r>
      <w:r w:rsidRPr="000D4198">
        <w:rPr>
          <w:rFonts w:ascii="Times New Roman" w:hAnsi="Times New Roman" w:cs="Times New Roman" w:hint="eastAsia"/>
          <w:sz w:val="20"/>
          <w:szCs w:val="20"/>
        </w:rPr>
        <w:t>》</w:t>
      </w:r>
      <w:r w:rsidR="006F170B" w:rsidRPr="000D4198">
        <w:rPr>
          <w:rFonts w:ascii="Times New Roman" w:hAnsi="Times New Roman" w:cs="Times New Roman"/>
          <w:sz w:val="20"/>
          <w:szCs w:val="20"/>
        </w:rPr>
        <w:t>是</w:t>
      </w:r>
      <w:r w:rsidR="000D4198">
        <w:rPr>
          <w:rFonts w:ascii="Times New Roman" w:hAnsi="Times New Roman" w:cs="Times New Roman" w:hint="eastAsia"/>
          <w:sz w:val="20"/>
          <w:szCs w:val="20"/>
        </w:rPr>
        <w:t>新媒体内容运营</w:t>
      </w:r>
      <w:r w:rsidR="006F170B" w:rsidRPr="000D4198">
        <w:rPr>
          <w:rFonts w:ascii="Times New Roman" w:hAnsi="Times New Roman" w:cs="Times New Roman"/>
          <w:sz w:val="20"/>
          <w:szCs w:val="20"/>
        </w:rPr>
        <w:t>的综合环节。它串起前期的</w:t>
      </w:r>
      <w:r w:rsidR="000D4198">
        <w:rPr>
          <w:rFonts w:ascii="Times New Roman" w:hAnsi="Times New Roman" w:cs="Times New Roman" w:hint="eastAsia"/>
          <w:sz w:val="20"/>
          <w:szCs w:val="20"/>
        </w:rPr>
        <w:t>新媒体内容</w:t>
      </w:r>
      <w:r w:rsidR="006F170B" w:rsidRPr="000D4198">
        <w:rPr>
          <w:rFonts w:ascii="Times New Roman" w:hAnsi="Times New Roman" w:cs="Times New Roman"/>
          <w:sz w:val="20"/>
          <w:szCs w:val="20"/>
        </w:rPr>
        <w:t>制作技术，让技术在</w:t>
      </w:r>
      <w:r w:rsidR="000D4198">
        <w:rPr>
          <w:rFonts w:ascii="Times New Roman" w:hAnsi="Times New Roman" w:cs="Times New Roman" w:hint="eastAsia"/>
          <w:sz w:val="20"/>
          <w:szCs w:val="20"/>
        </w:rPr>
        <w:t>新媒体内容</w:t>
      </w:r>
      <w:r w:rsidR="006F170B" w:rsidRPr="000D4198">
        <w:rPr>
          <w:rFonts w:ascii="Times New Roman" w:hAnsi="Times New Roman" w:cs="Times New Roman"/>
          <w:sz w:val="20"/>
          <w:szCs w:val="20"/>
        </w:rPr>
        <w:t>练习中专业化。因此，该课程的教学，应在学生较好的掌握了</w:t>
      </w:r>
      <w:r w:rsidR="000D4198">
        <w:rPr>
          <w:rFonts w:ascii="Times New Roman" w:hAnsi="Times New Roman" w:cs="Times New Roman" w:hint="eastAsia"/>
          <w:sz w:val="20"/>
          <w:szCs w:val="20"/>
        </w:rPr>
        <w:t>文本创作、视频创作等</w:t>
      </w:r>
      <w:r w:rsidR="006F170B" w:rsidRPr="000D4198">
        <w:rPr>
          <w:rFonts w:ascii="Times New Roman" w:hAnsi="Times New Roman" w:cs="Times New Roman"/>
          <w:sz w:val="20"/>
          <w:szCs w:val="20"/>
        </w:rPr>
        <w:t>基础知识的基础上进行。本课程针对</w:t>
      </w:r>
      <w:r w:rsidR="000D4198">
        <w:rPr>
          <w:rFonts w:ascii="Times New Roman" w:hAnsi="Times New Roman" w:cs="Times New Roman" w:hint="eastAsia"/>
          <w:sz w:val="20"/>
          <w:szCs w:val="20"/>
        </w:rPr>
        <w:t>网络与新媒体</w:t>
      </w:r>
      <w:r w:rsidR="006F170B" w:rsidRPr="000D4198">
        <w:rPr>
          <w:rFonts w:ascii="Times New Roman" w:hAnsi="Times New Roman" w:cs="Times New Roman"/>
          <w:sz w:val="20"/>
          <w:szCs w:val="20"/>
        </w:rPr>
        <w:t>本科专业</w:t>
      </w:r>
      <w:r w:rsidR="000D4198">
        <w:rPr>
          <w:rFonts w:ascii="Times New Roman" w:hAnsi="Times New Roman" w:cs="Times New Roman" w:hint="eastAsia"/>
          <w:sz w:val="20"/>
          <w:szCs w:val="20"/>
        </w:rPr>
        <w:t>四</w:t>
      </w:r>
      <w:r w:rsidR="006F170B" w:rsidRPr="000D4198">
        <w:rPr>
          <w:rFonts w:ascii="Times New Roman" w:hAnsi="Times New Roman" w:cs="Times New Roman"/>
          <w:sz w:val="20"/>
          <w:szCs w:val="20"/>
        </w:rPr>
        <w:t>年级学生，学生已有相关的基础知识与技能基础上展开教学。</w:t>
      </w:r>
    </w:p>
    <w:p w14:paraId="10850F44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 w:cs="Times New Roman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>四、课程与培养学生能力的关联性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B85051" w:rsidRPr="007443CF" w14:paraId="281793E8" w14:textId="77777777" w:rsidTr="006A0B7C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1F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黑体" w:hAnsiTheme="majorBidi" w:cstheme="majorBidi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617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B85051" w:rsidRPr="007443CF" w14:paraId="23EC801B" w14:textId="77777777" w:rsidTr="006A0B7C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03EC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A01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6F6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9F6" w14:textId="322E6621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604D7534" w14:textId="77777777" w:rsidTr="006A0B7C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4833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DB5C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B2E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829" w14:textId="3910C6F2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2B6E9FE5" w14:textId="77777777" w:rsidTr="006A0B7C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17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lastRenderedPageBreak/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8C2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73F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B47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3DCC50E3" w14:textId="77777777" w:rsidTr="006A0B7C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EA82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0A8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84B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83A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40290708" w14:textId="77777777" w:rsidTr="006A0B7C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E9CE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7FC4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网络与新媒体的设计、开发应用与管理能力：具备网站设计与开发、</w:t>
            </w: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app</w:t>
            </w: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CAE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</w:p>
        </w:tc>
      </w:tr>
      <w:tr w:rsidR="00B85051" w:rsidRPr="007443CF" w14:paraId="30552741" w14:textId="77777777" w:rsidTr="006A0B7C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A41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96B8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4CC" w14:textId="30BCDBE2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1C76BCD8" w14:textId="77777777" w:rsidTr="006A0B7C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6B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1DA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268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2A54FF73" w14:textId="77777777" w:rsidTr="006A0B7C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74E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7702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C6D" w14:textId="584C29A4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78B3FAA9" w14:textId="77777777" w:rsidTr="006A0B7C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AE0E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94F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45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A18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5114FAFE" w14:textId="77777777" w:rsidTr="006A0B7C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0D7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9F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61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830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52D03D3F" w14:textId="77777777" w:rsidTr="006A0B7C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CF2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55C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8DE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3AC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0AC4CD68" w14:textId="77777777" w:rsidTr="006A0B7C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89D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218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1A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A0C" w14:textId="2F5B71D9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7B75E6BD" w14:textId="77777777" w:rsidTr="006A0B7C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99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2F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5FB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AC3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197D0F63" w14:textId="77777777" w:rsidTr="006A0B7C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E0EF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FD4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D5C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7FD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5E9D3BE0" w14:textId="77777777" w:rsidTr="006A0B7C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00B6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55B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27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D3D" w14:textId="622B672C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424EE3E0" w14:textId="77777777" w:rsidTr="006A0B7C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DB7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F74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533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A1F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3E251D9D" w14:textId="77777777" w:rsidTr="006A0B7C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CF54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A3F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89B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B95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85051" w:rsidRPr="007443CF" w14:paraId="568529BA" w14:textId="77777777" w:rsidTr="006A0B7C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E98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8B2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C4C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BF6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767B88AC" w14:textId="77777777" w:rsidTr="006A0B7C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AAD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E5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C2B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D4F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85051" w:rsidRPr="007443CF" w14:paraId="6FB006C0" w14:textId="77777777" w:rsidTr="006A0B7C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1AA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A23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454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EC5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332A0A9A" w14:textId="77777777" w:rsidTr="006A0B7C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F62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59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A4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53F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85051" w:rsidRPr="007443CF" w14:paraId="6CE33041" w14:textId="77777777" w:rsidTr="006A0B7C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922E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F8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357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8D5" w14:textId="3621FEEB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B85051" w:rsidRPr="007443CF" w14:paraId="76F1DB3C" w14:textId="77777777" w:rsidTr="006A0B7C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1563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6D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A7C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078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85051" w:rsidRPr="007443CF" w14:paraId="38299EBF" w14:textId="77777777" w:rsidTr="006A0B7C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F5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24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9A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196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85051" w:rsidRPr="007443CF" w14:paraId="5ED8B519" w14:textId="77777777" w:rsidTr="006A0B7C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C467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40A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8D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F25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85051" w:rsidRPr="007443CF" w14:paraId="61CF579C" w14:textId="77777777" w:rsidTr="006A0B7C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64F0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165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119" w14:textId="77777777" w:rsidR="00B85051" w:rsidRPr="004502F5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B05" w14:textId="77777777" w:rsidR="00B85051" w:rsidRPr="007443CF" w:rsidRDefault="00B85051" w:rsidP="00CC29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E5FF406" w14:textId="77777777" w:rsidR="002F7D10" w:rsidRPr="00B85051" w:rsidRDefault="002F7D10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</w:p>
    <w:p w14:paraId="32215D20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>五、课程学习目标</w:t>
      </w:r>
    </w:p>
    <w:tbl>
      <w:tblPr>
        <w:tblpPr w:leftFromText="180" w:rightFromText="180" w:vertAnchor="text" w:horzAnchor="page" w:tblpX="1874" w:tblpY="152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161"/>
        <w:gridCol w:w="2546"/>
        <w:gridCol w:w="2127"/>
        <w:gridCol w:w="1417"/>
      </w:tblGrid>
      <w:tr w:rsidR="000D4198" w:rsidRPr="000D4198" w14:paraId="05C8A762" w14:textId="77777777" w:rsidTr="001E6342">
        <w:trPr>
          <w:trHeight w:val="841"/>
        </w:trPr>
        <w:tc>
          <w:tcPr>
            <w:tcW w:w="824" w:type="dxa"/>
            <w:shd w:val="clear" w:color="auto" w:fill="auto"/>
            <w:vAlign w:val="center"/>
          </w:tcPr>
          <w:p w14:paraId="44FE7163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050B7DB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课程预期</w:t>
            </w:r>
          </w:p>
          <w:p w14:paraId="63AA450B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学习成果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62793D6" w14:textId="77777777" w:rsidR="002F7D10" w:rsidRPr="000D4198" w:rsidRDefault="002F7D10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5F2E3F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课程目标</w:t>
            </w:r>
          </w:p>
          <w:p w14:paraId="697DCE86" w14:textId="77777777" w:rsidR="002F7D10" w:rsidRPr="000D4198" w:rsidRDefault="002F7D10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68C7E5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教与学方式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94E2B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/>
                <w:b/>
                <w:sz w:val="20"/>
                <w:szCs w:val="20"/>
              </w:rPr>
              <w:t>评价方式</w:t>
            </w:r>
          </w:p>
        </w:tc>
      </w:tr>
      <w:tr w:rsidR="000D4198" w:rsidRPr="000D4198" w14:paraId="080F3304" w14:textId="77777777" w:rsidTr="006F170B">
        <w:trPr>
          <w:trHeight w:val="1387"/>
        </w:trPr>
        <w:tc>
          <w:tcPr>
            <w:tcW w:w="824" w:type="dxa"/>
            <w:shd w:val="clear" w:color="auto" w:fill="auto"/>
            <w:vAlign w:val="center"/>
          </w:tcPr>
          <w:p w14:paraId="7DCA1352" w14:textId="77777777" w:rsidR="002F7D10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0D41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541DE2" w14:textId="40891A86" w:rsidR="002F7D10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L03</w:t>
            </w:r>
            <w:r w:rsidR="00B85051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20B52EC" w14:textId="59895AF1" w:rsidR="002F7D10" w:rsidRPr="000D4198" w:rsidRDefault="00B85051" w:rsidP="00CC29C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新媒体内容</w:t>
            </w:r>
            <w:r w:rsidR="006F170B"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制作：掌握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新媒体</w:t>
            </w:r>
            <w:r w:rsidR="006F170B"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内容的策划、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实施</w:t>
            </w:r>
            <w:r w:rsidR="006F170B"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、后期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等新媒体内容生产和运营的全套流程</w:t>
            </w:r>
          </w:p>
        </w:tc>
        <w:tc>
          <w:tcPr>
            <w:tcW w:w="2127" w:type="dxa"/>
            <w:shd w:val="clear" w:color="auto" w:fill="auto"/>
          </w:tcPr>
          <w:p w14:paraId="17791030" w14:textId="67A474FA" w:rsidR="002F7D10" w:rsidRPr="000D4198" w:rsidRDefault="006F170B" w:rsidP="00CC29C0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在老师指导下完成作业</w:t>
            </w:r>
          </w:p>
        </w:tc>
        <w:tc>
          <w:tcPr>
            <w:tcW w:w="1417" w:type="dxa"/>
            <w:shd w:val="clear" w:color="auto" w:fill="auto"/>
          </w:tcPr>
          <w:p w14:paraId="1A6EBCDC" w14:textId="77777777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实作评价</w:t>
            </w:r>
          </w:p>
          <w:p w14:paraId="254FF8F9" w14:textId="0572B861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X1</w:t>
            </w:r>
          </w:p>
        </w:tc>
      </w:tr>
      <w:tr w:rsidR="000D4198" w:rsidRPr="000D4198" w14:paraId="4A4BE933" w14:textId="77777777" w:rsidTr="006F170B">
        <w:trPr>
          <w:trHeight w:val="1444"/>
        </w:trPr>
        <w:tc>
          <w:tcPr>
            <w:tcW w:w="824" w:type="dxa"/>
            <w:shd w:val="clear" w:color="auto" w:fill="auto"/>
            <w:vAlign w:val="center"/>
          </w:tcPr>
          <w:p w14:paraId="4A24C9AA" w14:textId="77777777" w:rsidR="002F7D10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D419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05954DB" w14:textId="32C47BDF" w:rsidR="002F7D10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D41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LO</w:t>
            </w:r>
            <w:r w:rsidR="00B850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546" w:type="dxa"/>
            <w:shd w:val="clear" w:color="auto" w:fill="auto"/>
          </w:tcPr>
          <w:p w14:paraId="7E18FDB7" w14:textId="18F9ACAD" w:rsidR="002F7D10" w:rsidRPr="000D4198" w:rsidRDefault="00B85051" w:rsidP="00CC29C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熟悉产品或服务的营销流程和策划创意等实践环节，了解卖点提炼和产品和用户分析和思维能力</w:t>
            </w:r>
          </w:p>
        </w:tc>
        <w:tc>
          <w:tcPr>
            <w:tcW w:w="2127" w:type="dxa"/>
            <w:shd w:val="clear" w:color="auto" w:fill="auto"/>
          </w:tcPr>
          <w:p w14:paraId="1FCA6379" w14:textId="7894C5EF" w:rsidR="002F7D10" w:rsidRPr="000D4198" w:rsidRDefault="006F170B" w:rsidP="00CC29C0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通过课堂的学习，完成最终的作业</w:t>
            </w:r>
          </w:p>
        </w:tc>
        <w:tc>
          <w:tcPr>
            <w:tcW w:w="1417" w:type="dxa"/>
            <w:shd w:val="clear" w:color="auto" w:fill="auto"/>
          </w:tcPr>
          <w:p w14:paraId="3256E2EA" w14:textId="34D0BDBE" w:rsidR="002F7D10" w:rsidRPr="000D4198" w:rsidRDefault="006F170B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X</w:t>
            </w:r>
            <w:r w:rsidR="00B85051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作业）</w:t>
            </w:r>
          </w:p>
        </w:tc>
      </w:tr>
      <w:tr w:rsidR="000D4198" w:rsidRPr="000D4198" w14:paraId="3903D871" w14:textId="77777777" w:rsidTr="006F170B">
        <w:trPr>
          <w:trHeight w:val="1444"/>
        </w:trPr>
        <w:tc>
          <w:tcPr>
            <w:tcW w:w="824" w:type="dxa"/>
            <w:shd w:val="clear" w:color="auto" w:fill="auto"/>
            <w:vAlign w:val="center"/>
          </w:tcPr>
          <w:p w14:paraId="5D3E1A39" w14:textId="77777777" w:rsidR="006F170B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D419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280EE99" w14:textId="11845078" w:rsidR="006F170B" w:rsidRPr="000D4198" w:rsidRDefault="006F170B" w:rsidP="00CC29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D419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LO</w:t>
            </w:r>
            <w:r w:rsidR="00B850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612</w:t>
            </w:r>
          </w:p>
        </w:tc>
        <w:tc>
          <w:tcPr>
            <w:tcW w:w="2546" w:type="dxa"/>
            <w:shd w:val="clear" w:color="auto" w:fill="auto"/>
          </w:tcPr>
          <w:p w14:paraId="174E4105" w14:textId="441CC11A" w:rsidR="006F170B" w:rsidRPr="000D4198" w:rsidRDefault="00B85051" w:rsidP="00CC29C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通过实习实践获得新媒体内容制作与运营的第一手经验和资料</w:t>
            </w:r>
          </w:p>
        </w:tc>
        <w:tc>
          <w:tcPr>
            <w:tcW w:w="2127" w:type="dxa"/>
            <w:shd w:val="clear" w:color="auto" w:fill="auto"/>
          </w:tcPr>
          <w:p w14:paraId="302123B3" w14:textId="3BF2EF69" w:rsidR="006F170B" w:rsidRPr="000D4198" w:rsidRDefault="00CC29C0" w:rsidP="00CC29C0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课堂</w:t>
            </w:r>
            <w:r w:rsidR="00B8505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完成报告等</w:t>
            </w:r>
          </w:p>
        </w:tc>
        <w:tc>
          <w:tcPr>
            <w:tcW w:w="1417" w:type="dxa"/>
            <w:shd w:val="clear" w:color="auto" w:fill="auto"/>
          </w:tcPr>
          <w:p w14:paraId="02635D6D" w14:textId="5399BDCC" w:rsidR="006F170B" w:rsidRPr="000D4198" w:rsidRDefault="00B85051" w:rsidP="00CC29C0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实作评价（</w:t>
            </w: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0D4198">
              <w:rPr>
                <w:rFonts w:ascii="Times New Roman" w:eastAsia="宋体" w:hAnsi="Times New Roman" w:cs="Times New Roman"/>
                <w:sz w:val="20"/>
                <w:szCs w:val="20"/>
              </w:rPr>
              <w:t>作业）</w:t>
            </w:r>
          </w:p>
        </w:tc>
      </w:tr>
    </w:tbl>
    <w:p w14:paraId="63934995" w14:textId="77777777" w:rsidR="002F7D10" w:rsidRPr="000D4198" w:rsidRDefault="002F7D10" w:rsidP="00CC29C0">
      <w:pPr>
        <w:adjustRightInd w:val="0"/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247AC481" w14:textId="77777777" w:rsidR="002F7D10" w:rsidRPr="000D4198" w:rsidRDefault="002F7D10" w:rsidP="00CC29C0">
      <w:pPr>
        <w:adjustRightInd w:val="0"/>
        <w:snapToGrid w:val="0"/>
        <w:spacing w:line="288" w:lineRule="auto"/>
        <w:ind w:firstLineChars="200" w:firstLine="480"/>
        <w:rPr>
          <w:rFonts w:ascii="Times New Roman" w:eastAsia="黑体" w:hAnsi="Times New Roman" w:cs="Times New Roman"/>
          <w:sz w:val="24"/>
        </w:rPr>
      </w:pPr>
    </w:p>
    <w:p w14:paraId="14D14782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0"/>
          <w:szCs w:val="20"/>
        </w:rPr>
      </w:pPr>
      <w:r w:rsidRPr="000D4198">
        <w:rPr>
          <w:rFonts w:ascii="Times New Roman" w:eastAsia="黑体" w:hAnsi="Times New Roman" w:cs="Times New Roman"/>
          <w:sz w:val="24"/>
        </w:rPr>
        <w:t>六、课程内容</w:t>
      </w:r>
    </w:p>
    <w:p w14:paraId="25595BAC" w14:textId="77777777" w:rsidR="00CC29C0" w:rsidRPr="00B91980" w:rsidRDefault="00CC29C0" w:rsidP="00CC29C0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了解新媒体产品设计与运营的总体思路：</w:t>
      </w:r>
    </w:p>
    <w:p w14:paraId="701EACC6" w14:textId="77777777" w:rsidR="00CC29C0" w:rsidRPr="00B91980" w:rsidRDefault="00CC29C0" w:rsidP="00CC29C0">
      <w:pPr>
        <w:pStyle w:val="a7"/>
        <w:adjustRightInd w:val="0"/>
        <w:snapToGrid w:val="0"/>
        <w:ind w:left="1080" w:firstLineChars="0" w:firstLine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产品或服务+卖点提炼+制作新媒体推广策划及工作计划+制作文案、海报、视频、音频、信息图表、H5、app等+选择新媒体平台+进行平台运营+直播带货+社群运营（C端运营）+变现</w:t>
      </w:r>
    </w:p>
    <w:p w14:paraId="63D71938" w14:textId="77777777" w:rsidR="00CC29C0" w:rsidRPr="00B91980" w:rsidRDefault="00CC29C0" w:rsidP="00CC29C0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媒体产品设计与运营分模块</w:t>
      </w:r>
    </w:p>
    <w:p w14:paraId="4DEF6BC2" w14:textId="77777777" w:rsidR="00CC29C0" w:rsidRPr="00B9198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产品或服务的选择</w:t>
      </w:r>
    </w:p>
    <w:p w14:paraId="7505D953" w14:textId="77777777" w:rsidR="00CC29C0" w:rsidRPr="00B9198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lastRenderedPageBreak/>
        <w:t>选择一个产品或者服务</w:t>
      </w:r>
    </w:p>
    <w:p w14:paraId="7C6F3BE9" w14:textId="77777777" w:rsidR="00CC29C0" w:rsidRPr="00B9198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选择的产品或服务最好与自己的实习经历有关，比如说，我在一家教育培训机构做新媒体推广，公司的一个服务是雅思培训，我做过，所以我知道怎么做。</w:t>
      </w:r>
    </w:p>
    <w:p w14:paraId="525A561A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也可以挑战一个你想要从事的工作，比如说，我以后想去麦当劳或肯德基做新媒体推广，公司的最新产品是一款小笼包汉堡，我怎么做策划</w:t>
      </w:r>
    </w:p>
    <w:p w14:paraId="6EA5F20B" w14:textId="77777777" w:rsidR="00CC29C0" w:rsidRPr="00EE0729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EE0729">
        <w:rPr>
          <w:rFonts w:ascii="华文楷体" w:eastAsia="华文楷体" w:hAnsi="华文楷体" w:cs="Times New Roman"/>
          <w:sz w:val="28"/>
          <w:szCs w:val="28"/>
        </w:rPr>
        <w:t>不用分组，组队，自己</w:t>
      </w:r>
      <w:r>
        <w:rPr>
          <w:rFonts w:ascii="华文楷体" w:eastAsia="华文楷体" w:hAnsi="华文楷体" w:cs="Times New Roman" w:hint="eastAsia"/>
          <w:sz w:val="28"/>
          <w:szCs w:val="28"/>
        </w:rPr>
        <w:t>独自完成</w:t>
      </w:r>
      <w:r w:rsidRPr="00EE0729">
        <w:rPr>
          <w:rFonts w:ascii="华文楷体" w:eastAsia="华文楷体" w:hAnsi="华文楷体" w:cs="Times New Roman"/>
          <w:sz w:val="28"/>
          <w:szCs w:val="28"/>
        </w:rPr>
        <w:t>，为了帮助自己更好的从事实习和工作</w:t>
      </w:r>
    </w:p>
    <w:p w14:paraId="6F437E96" w14:textId="77777777" w:rsidR="00CC29C0" w:rsidRPr="00B9198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卖点提炼</w:t>
      </w:r>
    </w:p>
    <w:p w14:paraId="0B5C4498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策划一个产品或服务的营销方案是重中之重，是所有营销的核心，这其中的主要目的是两个，一个是让更多的人知道，另一个是让更多的人产生购买的欲望，两者是相互结合的。</w:t>
      </w:r>
    </w:p>
    <w:p w14:paraId="6DC037AF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策划一个产品或者服务的主要内容包括以下几点：</w:t>
      </w:r>
    </w:p>
    <w:p w14:paraId="022524D2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产品或服务是什么</w:t>
      </w:r>
    </w:p>
    <w:p w14:paraId="660243A9" w14:textId="77777777" w:rsidR="00CC29C0" w:rsidRPr="009D216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color w:val="FF0000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产品或者服务的用户是谁，他们有哪些特征：人口统计学特征；心理特征；危机和需求等，他们一般通过什么渠道了解。用户分成3个维度：种子用户、核心用户和目标用户，</w:t>
      </w:r>
      <w:r w:rsidRPr="009D2160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用户分析（1</w:t>
      </w:r>
      <w:r w:rsidRPr="009D2160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 w:rsidRPr="009D2160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）</w:t>
      </w:r>
    </w:p>
    <w:p w14:paraId="7FEA8D26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用户思维</w:t>
      </w: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和自嗨思维</w:t>
      </w:r>
      <w:proofErr w:type="gramEnd"/>
    </w:p>
    <w:p w14:paraId="6435EB14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品质、生产、供应链、原料、仓储及快递、科技含量、文化、品牌、名人或机构背书等</w:t>
      </w:r>
    </w:p>
    <w:p w14:paraId="03885D46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策划一个产品或者服务的主要方向</w:t>
      </w:r>
    </w:p>
    <w:p w14:paraId="216EF556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纵向的历史性</w:t>
      </w:r>
    </w:p>
    <w:p w14:paraId="38C6B2D8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横向的同类型</w:t>
      </w: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竞品分析</w:t>
      </w:r>
      <w:proofErr w:type="gramEnd"/>
      <w:r>
        <w:rPr>
          <w:rFonts w:ascii="华文楷体" w:eastAsia="华文楷体" w:hAnsi="华文楷体" w:cs="Times New Roman" w:hint="eastAsia"/>
          <w:sz w:val="28"/>
          <w:szCs w:val="28"/>
        </w:rPr>
        <w:t>比较（</w:t>
      </w:r>
      <w:r w:rsidRPr="00E95606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1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39C7D0B3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找准竞品</w:t>
      </w:r>
    </w:p>
    <w:p w14:paraId="419E40C3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分析竞品</w:t>
      </w:r>
    </w:p>
    <w:p w14:paraId="6F275B98" w14:textId="77777777" w:rsidR="00CC29C0" w:rsidRPr="002E022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提炼卖点</w:t>
      </w:r>
    </w:p>
    <w:p w14:paraId="53F1BF7E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策划会提炼卖点</w:t>
      </w:r>
    </w:p>
    <w:p w14:paraId="7C4C268D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目标制定各部门的任务</w:t>
      </w:r>
    </w:p>
    <w:p w14:paraId="106FF100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按照时间截止日期分解任务</w:t>
      </w:r>
    </w:p>
    <w:p w14:paraId="317D578E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lastRenderedPageBreak/>
        <w:t>落实到部门领导和具体实施人员</w:t>
      </w:r>
    </w:p>
    <w:p w14:paraId="3094B229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召集多次会议直到最后确认</w:t>
      </w:r>
    </w:p>
    <w:p w14:paraId="5383A4FC" w14:textId="77777777" w:rsidR="00CC29C0" w:rsidRPr="00B9198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沟通的重要性</w:t>
      </w:r>
    </w:p>
    <w:p w14:paraId="7C5D4C6F" w14:textId="77777777" w:rsidR="00CC29C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制作新媒体推广策划</w:t>
      </w:r>
      <w:r>
        <w:rPr>
          <w:rFonts w:ascii="华文楷体" w:eastAsia="华文楷体" w:hAnsi="华文楷体" w:cs="Times New Roman" w:hint="eastAsia"/>
          <w:sz w:val="28"/>
          <w:szCs w:val="28"/>
        </w:rPr>
        <w:t>方案</w:t>
      </w:r>
      <w:r w:rsidRPr="00B91980">
        <w:rPr>
          <w:rFonts w:ascii="华文楷体" w:eastAsia="华文楷体" w:hAnsi="华文楷体" w:cs="Times New Roman"/>
          <w:sz w:val="28"/>
          <w:szCs w:val="28"/>
        </w:rPr>
        <w:t>及工作计划</w:t>
      </w:r>
    </w:p>
    <w:p w14:paraId="224A25F4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制定新媒体推广的内容</w:t>
      </w:r>
    </w:p>
    <w:p w14:paraId="119EBD36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海报和文案</w:t>
      </w:r>
    </w:p>
    <w:p w14:paraId="11CD839B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文章</w:t>
      </w:r>
    </w:p>
    <w:p w14:paraId="143E93A0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视频</w:t>
      </w:r>
    </w:p>
    <w:p w14:paraId="3FB20B16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短视频</w:t>
      </w:r>
    </w:p>
    <w:p w14:paraId="2C601A0B" w14:textId="77777777" w:rsidR="00CC29C0" w:rsidRPr="005B5A35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其他</w:t>
      </w:r>
    </w:p>
    <w:p w14:paraId="7DD3E3AC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制定新媒体推广的平台</w:t>
      </w:r>
    </w:p>
    <w:p w14:paraId="44D228DB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微信公众号</w:t>
      </w:r>
      <w:proofErr w:type="gramEnd"/>
    </w:p>
    <w:p w14:paraId="4D763EA3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微信社群</w:t>
      </w:r>
      <w:proofErr w:type="gramEnd"/>
      <w:r>
        <w:rPr>
          <w:rFonts w:ascii="华文楷体" w:eastAsia="华文楷体" w:hAnsi="华文楷体" w:cs="Times New Roman" w:hint="eastAsia"/>
          <w:sz w:val="28"/>
          <w:szCs w:val="28"/>
        </w:rPr>
        <w:t>（朋友圈和群）</w:t>
      </w:r>
    </w:p>
    <w:p w14:paraId="4C4DCE54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百度推广、百家号</w:t>
      </w:r>
    </w:p>
    <w:p w14:paraId="5FF1418F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今日头条</w:t>
      </w:r>
    </w:p>
    <w:p w14:paraId="456CEB02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知乎</w:t>
      </w:r>
    </w:p>
    <w:p w14:paraId="7E808051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抖音或者</w:t>
      </w:r>
      <w:proofErr w:type="gramEnd"/>
      <w:r>
        <w:rPr>
          <w:rFonts w:ascii="华文楷体" w:eastAsia="华文楷体" w:hAnsi="华文楷体" w:cs="Times New Roman" w:hint="eastAsia"/>
          <w:sz w:val="28"/>
          <w:szCs w:val="28"/>
        </w:rPr>
        <w:t>快手</w:t>
      </w:r>
    </w:p>
    <w:p w14:paraId="22C7A667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视频号</w:t>
      </w:r>
    </w:p>
    <w:p w14:paraId="60478460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小红书</w:t>
      </w:r>
    </w:p>
    <w:p w14:paraId="32AE313D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B站</w:t>
      </w:r>
    </w:p>
    <w:p w14:paraId="5FA3CD3F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新媒体推广的运营</w:t>
      </w:r>
    </w:p>
    <w:p w14:paraId="2A05CCCB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产品或服务的内容和调性</w:t>
      </w:r>
    </w:p>
    <w:p w14:paraId="3B8E5898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新媒体平台的用户及调性</w:t>
      </w:r>
    </w:p>
    <w:p w14:paraId="5EE998AE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要求两个效果：最大曝光量和最大的购买欲</w:t>
      </w:r>
    </w:p>
    <w:p w14:paraId="429346C5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目前的问题：最低成本实现最大收益的问题讨论</w:t>
      </w:r>
    </w:p>
    <w:p w14:paraId="270EBB33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方案数据收集和调整</w:t>
      </w:r>
    </w:p>
    <w:p w14:paraId="7B305FE0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第三方数据支持</w:t>
      </w:r>
    </w:p>
    <w:p w14:paraId="09DB181A" w14:textId="77777777" w:rsidR="00CC29C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B91980">
        <w:rPr>
          <w:rFonts w:ascii="华文楷体" w:eastAsia="华文楷体" w:hAnsi="华文楷体" w:cs="Times New Roman"/>
          <w:sz w:val="28"/>
          <w:szCs w:val="28"/>
        </w:rPr>
        <w:t>制作文案、海报、视频、音频、信息图表、H5</w:t>
      </w:r>
      <w:r>
        <w:rPr>
          <w:rFonts w:ascii="华文楷体" w:eastAsia="华文楷体" w:hAnsi="华文楷体" w:cs="Times New Roman" w:hint="eastAsia"/>
          <w:sz w:val="28"/>
          <w:szCs w:val="28"/>
        </w:rPr>
        <w:t>等</w:t>
      </w:r>
    </w:p>
    <w:p w14:paraId="35385D83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517F38">
        <w:rPr>
          <w:rFonts w:ascii="华文楷体" w:eastAsia="华文楷体" w:hAnsi="华文楷体" w:cs="Times New Roman" w:hint="eastAsia"/>
          <w:sz w:val="28"/>
          <w:szCs w:val="28"/>
        </w:rPr>
        <w:t>制作海报加文案</w:t>
      </w:r>
      <w:r>
        <w:rPr>
          <w:rFonts w:ascii="华文楷体" w:eastAsia="华文楷体" w:hAnsi="华文楷体" w:cs="Times New Roman" w:hint="eastAsia"/>
          <w:sz w:val="28"/>
          <w:szCs w:val="28"/>
        </w:rPr>
        <w:t>1份 （</w:t>
      </w:r>
      <w:r w:rsidRPr="00E95606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1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4E6829AE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制作营销文案一份，8</w:t>
      </w:r>
      <w:r>
        <w:rPr>
          <w:rFonts w:ascii="华文楷体" w:eastAsia="华文楷体" w:hAnsi="华文楷体" w:cs="Times New Roman"/>
          <w:sz w:val="28"/>
          <w:szCs w:val="28"/>
        </w:rPr>
        <w:t>00</w:t>
      </w:r>
      <w:r>
        <w:rPr>
          <w:rFonts w:ascii="华文楷体" w:eastAsia="华文楷体" w:hAnsi="华文楷体" w:cs="Times New Roman" w:hint="eastAsia"/>
          <w:sz w:val="28"/>
          <w:szCs w:val="28"/>
        </w:rPr>
        <w:t>字左右 （</w:t>
      </w:r>
      <w:r w:rsidRPr="00E95606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1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0D13CFCE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制作产品或服务视频文案一份： 3</w:t>
      </w:r>
      <w:r>
        <w:rPr>
          <w:rFonts w:ascii="华文楷体" w:eastAsia="华文楷体" w:hAnsi="华文楷体" w:cs="Times New Roman"/>
          <w:sz w:val="28"/>
          <w:szCs w:val="28"/>
        </w:rPr>
        <w:t>00</w:t>
      </w:r>
      <w:r>
        <w:rPr>
          <w:rFonts w:ascii="华文楷体" w:eastAsia="华文楷体" w:hAnsi="华文楷体" w:cs="Times New Roman" w:hint="eastAsia"/>
          <w:sz w:val="28"/>
          <w:szCs w:val="28"/>
        </w:rPr>
        <w:t>字左右（</w:t>
      </w:r>
      <w:r w:rsidRPr="00E95606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1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4C17D246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素材剪辑（</w:t>
      </w:r>
      <w:r>
        <w:rPr>
          <w:rFonts w:ascii="华文楷体" w:eastAsia="华文楷体" w:hAnsi="华文楷体" w:cs="Times New Roman"/>
          <w:sz w:val="28"/>
          <w:szCs w:val="28"/>
        </w:rPr>
        <w:t>1</w:t>
      </w:r>
      <w:r>
        <w:rPr>
          <w:rFonts w:ascii="华文楷体" w:eastAsia="华文楷体" w:hAnsi="华文楷体" w:cs="Times New Roman" w:hint="eastAsia"/>
          <w:sz w:val="28"/>
          <w:szCs w:val="28"/>
        </w:rPr>
        <w:t>分钟）（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10%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48EAA95C" w14:textId="77777777" w:rsidR="00CC29C0" w:rsidRPr="00517F38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制作剧情类短视频1个（3</w:t>
      </w:r>
      <w:r>
        <w:rPr>
          <w:rFonts w:ascii="华文楷体" w:eastAsia="华文楷体" w:hAnsi="华文楷体" w:cs="Times New Roman"/>
          <w:sz w:val="28"/>
          <w:szCs w:val="28"/>
        </w:rPr>
        <w:t>0</w:t>
      </w:r>
      <w:r>
        <w:rPr>
          <w:rFonts w:ascii="华文楷体" w:eastAsia="华文楷体" w:hAnsi="华文楷体" w:cs="Times New Roman" w:hint="eastAsia"/>
          <w:sz w:val="28"/>
          <w:szCs w:val="28"/>
        </w:rPr>
        <w:t>秒）（</w:t>
      </w:r>
      <w:r w:rsidRPr="00E95606">
        <w:rPr>
          <w:rFonts w:ascii="华文楷体" w:eastAsia="华文楷体" w:hAnsi="华文楷体" w:cs="Times New Roman" w:hint="eastAsia"/>
          <w:color w:val="FF0000"/>
          <w:sz w:val="28"/>
          <w:szCs w:val="28"/>
        </w:rPr>
        <w:t>1</w:t>
      </w:r>
      <w:r w:rsidRPr="00E95606">
        <w:rPr>
          <w:rFonts w:ascii="华文楷体" w:eastAsia="华文楷体" w:hAnsi="华文楷体" w:cs="Times New Roman"/>
          <w:color w:val="FF0000"/>
          <w:sz w:val="28"/>
          <w:szCs w:val="28"/>
        </w:rPr>
        <w:t>0%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14:paraId="6D7017C5" w14:textId="77777777" w:rsidR="00CC29C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lastRenderedPageBreak/>
        <w:t>短视频运营</w:t>
      </w:r>
    </w:p>
    <w:p w14:paraId="004CC93F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账号策划</w:t>
      </w:r>
    </w:p>
    <w:p w14:paraId="1CD11FED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短视频账号的差异化人设</w:t>
      </w:r>
    </w:p>
    <w:p w14:paraId="1DC276C2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短视频内容的同质化输出</w:t>
      </w:r>
    </w:p>
    <w:p w14:paraId="4852A00E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短视频内容的类型</w:t>
      </w:r>
    </w:p>
    <w:p w14:paraId="24D3200A" w14:textId="77777777" w:rsidR="00CC29C0" w:rsidRPr="00EF64C2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短视频内容的创意</w:t>
      </w:r>
    </w:p>
    <w:p w14:paraId="5280E923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账号运营</w:t>
      </w:r>
    </w:p>
    <w:p w14:paraId="367CC4D3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起号</w:t>
      </w:r>
    </w:p>
    <w:p w14:paraId="6B9795B6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工作程序</w:t>
      </w:r>
    </w:p>
    <w:p w14:paraId="315756C3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剧本</w:t>
      </w:r>
    </w:p>
    <w:p w14:paraId="7EA84330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策划</w:t>
      </w:r>
    </w:p>
    <w:p w14:paraId="18268C2A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拍摄</w:t>
      </w:r>
    </w:p>
    <w:p w14:paraId="19DBE753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后期</w:t>
      </w:r>
    </w:p>
    <w:p w14:paraId="24461A3E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EF64C2">
        <w:rPr>
          <w:rFonts w:ascii="华文楷体" w:eastAsia="华文楷体" w:hAnsi="华文楷体" w:cs="Times New Roman" w:hint="eastAsia"/>
          <w:sz w:val="28"/>
          <w:szCs w:val="28"/>
        </w:rPr>
        <w:t>上传</w:t>
      </w:r>
    </w:p>
    <w:p w14:paraId="3069941E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 w:rsidRPr="00EF64C2">
        <w:rPr>
          <w:rFonts w:ascii="华文楷体" w:eastAsia="华文楷体" w:hAnsi="华文楷体" w:cs="Times New Roman" w:hint="eastAsia"/>
          <w:sz w:val="28"/>
          <w:szCs w:val="28"/>
        </w:rPr>
        <w:t>抖加</w:t>
      </w:r>
    </w:p>
    <w:p w14:paraId="5D640356" w14:textId="77777777" w:rsidR="00CC29C0" w:rsidRDefault="00CC29C0" w:rsidP="00CC29C0">
      <w:pPr>
        <w:pStyle w:val="a7"/>
        <w:numPr>
          <w:ilvl w:val="4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复盘</w:t>
      </w:r>
    </w:p>
    <w:p w14:paraId="60E0DC2C" w14:textId="77777777" w:rsidR="00CC29C0" w:rsidRPr="00EF64C2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</w:p>
    <w:p w14:paraId="2D6B6D56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账号调整</w:t>
      </w:r>
    </w:p>
    <w:p w14:paraId="0D4E3E8F" w14:textId="77777777" w:rsidR="00CC29C0" w:rsidRPr="00EF64C2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账号的生命周期</w:t>
      </w:r>
    </w:p>
    <w:p w14:paraId="0DC29DEA" w14:textId="77777777" w:rsidR="00CC29C0" w:rsidRPr="00F14D7B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账号的命运</w:t>
      </w:r>
    </w:p>
    <w:p w14:paraId="7E30C2B1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</w:p>
    <w:p w14:paraId="2FA9F258" w14:textId="77777777" w:rsidR="00CC29C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直播带货</w:t>
      </w:r>
    </w:p>
    <w:p w14:paraId="25C2DF21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直播带货的策划</w:t>
      </w:r>
    </w:p>
    <w:p w14:paraId="3FF6C191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直播带货的方式</w:t>
      </w:r>
    </w:p>
    <w:p w14:paraId="786CA393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直播带货的运营</w:t>
      </w:r>
    </w:p>
    <w:p w14:paraId="7ACC3EAD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直播带货的案例</w:t>
      </w:r>
    </w:p>
    <w:p w14:paraId="088D71DB" w14:textId="77777777" w:rsidR="00CC29C0" w:rsidRDefault="00CC29C0" w:rsidP="00CC29C0">
      <w:pPr>
        <w:pStyle w:val="a7"/>
        <w:numPr>
          <w:ilvl w:val="1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社群运营</w:t>
      </w:r>
    </w:p>
    <w:p w14:paraId="35558D8A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什么是社群</w:t>
      </w:r>
    </w:p>
    <w:p w14:paraId="2E23BCB4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社群和</w:t>
      </w: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微信群</w:t>
      </w:r>
      <w:proofErr w:type="gramEnd"/>
      <w:r>
        <w:rPr>
          <w:rFonts w:ascii="华文楷体" w:eastAsia="华文楷体" w:hAnsi="华文楷体" w:cs="Times New Roman" w:hint="eastAsia"/>
          <w:sz w:val="28"/>
          <w:szCs w:val="28"/>
        </w:rPr>
        <w:t>有什么不同</w:t>
      </w:r>
    </w:p>
    <w:p w14:paraId="2C0B0981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线下和线上社群的联动</w:t>
      </w:r>
    </w:p>
    <w:p w14:paraId="3E78519C" w14:textId="77777777" w:rsidR="00CC29C0" w:rsidRDefault="00CC29C0" w:rsidP="00CC29C0">
      <w:pPr>
        <w:pStyle w:val="a7"/>
        <w:numPr>
          <w:ilvl w:val="2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线上社群的运营</w:t>
      </w:r>
    </w:p>
    <w:p w14:paraId="28DFACE8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社群运营的四个步骤：引流（获客）、转化、留存（锁客）和裂变</w:t>
      </w:r>
    </w:p>
    <w:p w14:paraId="27F914F4" w14:textId="77777777" w:rsidR="00CC29C0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社群运营的三大核心理论：客户关系递进、特</w:t>
      </w:r>
      <w:r>
        <w:rPr>
          <w:rFonts w:ascii="华文楷体" w:eastAsia="华文楷体" w:hAnsi="华文楷体" w:cs="Times New Roman" w:hint="eastAsia"/>
          <w:sz w:val="28"/>
          <w:szCs w:val="28"/>
        </w:rPr>
        <w:lastRenderedPageBreak/>
        <w:t>权营销和杂货铺理论</w:t>
      </w:r>
    </w:p>
    <w:p w14:paraId="19A591DC" w14:textId="77777777" w:rsidR="00CC29C0" w:rsidRPr="000C126E" w:rsidRDefault="00CC29C0" w:rsidP="00CC29C0">
      <w:pPr>
        <w:pStyle w:val="a7"/>
        <w:numPr>
          <w:ilvl w:val="3"/>
          <w:numId w:val="1"/>
        </w:numPr>
        <w:adjustRightInd w:val="0"/>
        <w:snapToGrid w:val="0"/>
        <w:ind w:firstLineChars="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社群运营的基本原则：使命感、制度化和管理者</w:t>
      </w:r>
    </w:p>
    <w:p w14:paraId="3EFA8E91" w14:textId="77777777" w:rsidR="002F7D10" w:rsidRPr="000D4198" w:rsidRDefault="006F170B" w:rsidP="00CC29C0">
      <w:pPr>
        <w:adjustRightInd w:val="0"/>
        <w:snapToGrid w:val="0"/>
        <w:ind w:right="-50" w:firstLineChars="50" w:firstLine="100"/>
        <w:rPr>
          <w:rFonts w:ascii="Times New Roman" w:eastAsia="宋体" w:hAnsi="Times New Roman" w:cs="Times New Roman"/>
          <w:sz w:val="20"/>
          <w:szCs w:val="20"/>
        </w:rPr>
      </w:pPr>
      <w:r w:rsidRPr="000D4198">
        <w:rPr>
          <w:rFonts w:ascii="Times New Roman" w:eastAsia="宋体" w:hAnsi="Times New Roman" w:cs="Times New Roman"/>
          <w:bCs/>
          <w:sz w:val="20"/>
          <w:szCs w:val="20"/>
        </w:rPr>
        <w:t xml:space="preserve">            </w:t>
      </w:r>
    </w:p>
    <w:p w14:paraId="2D3C159C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>七、课内实验名称及基本要求</w:t>
      </w:r>
    </w:p>
    <w:p w14:paraId="2F0A985A" w14:textId="77777777" w:rsidR="002F7D10" w:rsidRPr="000D4198" w:rsidRDefault="002F7D10" w:rsidP="00CC29C0">
      <w:pPr>
        <w:adjustRightInd w:val="0"/>
        <w:snapToGrid w:val="0"/>
        <w:rPr>
          <w:rFonts w:ascii="Times New Roman" w:hAnsi="Times New Roman" w:cs="Times New Roman"/>
          <w:vanish/>
        </w:rPr>
      </w:pPr>
    </w:p>
    <w:p w14:paraId="448387FA" w14:textId="451F07D4" w:rsidR="006F170B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jc w:val="left"/>
        <w:rPr>
          <w:rFonts w:ascii="Times New Roman" w:eastAsia="黑体" w:hAnsi="Times New Roman" w:cs="Times New Roman" w:hint="eastAsia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 xml:space="preserve">   </w:t>
      </w:r>
      <w:r w:rsidR="00CC29C0">
        <w:rPr>
          <w:rFonts w:ascii="Times New Roman" w:eastAsia="黑体" w:hAnsi="Times New Roman" w:cs="Times New Roman" w:hint="eastAsia"/>
          <w:sz w:val="24"/>
        </w:rPr>
        <w:t>无</w:t>
      </w:r>
    </w:p>
    <w:p w14:paraId="05046AC3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sz w:val="24"/>
        </w:rPr>
      </w:pPr>
      <w:r w:rsidRPr="000D4198">
        <w:rPr>
          <w:rFonts w:ascii="Times New Roman" w:eastAsia="黑体" w:hAnsi="Times New Roman" w:cs="Times New Roman"/>
          <w:sz w:val="24"/>
        </w:rPr>
        <w:t>八、评价方式与成绩</w:t>
      </w:r>
    </w:p>
    <w:tbl>
      <w:tblPr>
        <w:tblpPr w:leftFromText="180" w:rightFromText="180" w:vertAnchor="text" w:horzAnchor="page" w:tblpX="1853" w:tblpY="9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D4198" w:rsidRPr="000D4198" w14:paraId="14A3CFA1" w14:textId="77777777" w:rsidTr="006F170B">
        <w:tc>
          <w:tcPr>
            <w:tcW w:w="1809" w:type="dxa"/>
            <w:shd w:val="clear" w:color="auto" w:fill="auto"/>
          </w:tcPr>
          <w:p w14:paraId="15806A0C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总评构成（</w:t>
            </w:r>
            <w:r w:rsidRPr="000D4198">
              <w:rPr>
                <w:rFonts w:ascii="Times New Roman" w:hAnsi="Times New Roman" w:cs="Times New Roman"/>
                <w:bCs/>
                <w:szCs w:val="20"/>
              </w:rPr>
              <w:t>X</w:t>
            </w:r>
            <w:r w:rsidRPr="000D4198">
              <w:rPr>
                <w:rFonts w:ascii="Times New Roman" w:hAnsi="Times New Roman" w:cs="Times New Roman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711277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EDE63B4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占比</w:t>
            </w:r>
          </w:p>
        </w:tc>
      </w:tr>
      <w:tr w:rsidR="000D4198" w:rsidRPr="000D4198" w14:paraId="2A89984E" w14:textId="77777777" w:rsidTr="006F170B">
        <w:tc>
          <w:tcPr>
            <w:tcW w:w="1809" w:type="dxa"/>
            <w:shd w:val="clear" w:color="auto" w:fill="auto"/>
          </w:tcPr>
          <w:p w14:paraId="6B6101CB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8EAC54" w14:textId="4CFB950E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ind w:firstLineChars="750" w:firstLine="1575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新媒体内容制作</w:t>
            </w:r>
          </w:p>
        </w:tc>
        <w:tc>
          <w:tcPr>
            <w:tcW w:w="1843" w:type="dxa"/>
            <w:shd w:val="clear" w:color="auto" w:fill="auto"/>
          </w:tcPr>
          <w:p w14:paraId="1375D56E" w14:textId="0038C69A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7</w:t>
            </w:r>
            <w:r w:rsidR="00923FCF" w:rsidRPr="000D4198">
              <w:rPr>
                <w:rFonts w:ascii="Times New Roman" w:hAnsi="Times New Roman" w:cs="Times New Roman"/>
                <w:bCs/>
                <w:szCs w:val="20"/>
              </w:rPr>
              <w:t>0</w:t>
            </w:r>
            <w:r w:rsidR="006F170B" w:rsidRPr="000D4198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</w:tr>
      <w:tr w:rsidR="000D4198" w:rsidRPr="000D4198" w14:paraId="31BE5FB3" w14:textId="77777777" w:rsidTr="006F170B">
        <w:tc>
          <w:tcPr>
            <w:tcW w:w="1809" w:type="dxa"/>
            <w:shd w:val="clear" w:color="auto" w:fill="auto"/>
          </w:tcPr>
          <w:p w14:paraId="7BA4BCC7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EB1354" w14:textId="39346E6A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ind w:firstLineChars="750" w:firstLine="1575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课堂笔记及回答问题等</w:t>
            </w:r>
          </w:p>
        </w:tc>
        <w:tc>
          <w:tcPr>
            <w:tcW w:w="1843" w:type="dxa"/>
            <w:shd w:val="clear" w:color="auto" w:fill="auto"/>
          </w:tcPr>
          <w:p w14:paraId="4A51733A" w14:textId="6A0F2F49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2</w:t>
            </w:r>
            <w:r w:rsidR="00923FCF" w:rsidRPr="000D4198">
              <w:rPr>
                <w:rFonts w:ascii="Times New Roman" w:hAnsi="Times New Roman" w:cs="Times New Roman"/>
                <w:bCs/>
                <w:szCs w:val="20"/>
              </w:rPr>
              <w:t>0</w:t>
            </w:r>
            <w:r w:rsidR="006F170B" w:rsidRPr="000D4198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</w:tr>
      <w:tr w:rsidR="000D4198" w:rsidRPr="000D4198" w14:paraId="1CE798B0" w14:textId="77777777" w:rsidTr="006F170B">
        <w:tc>
          <w:tcPr>
            <w:tcW w:w="1809" w:type="dxa"/>
            <w:shd w:val="clear" w:color="auto" w:fill="auto"/>
          </w:tcPr>
          <w:p w14:paraId="6F6A1185" w14:textId="77777777" w:rsidR="006F170B" w:rsidRPr="000D4198" w:rsidRDefault="006F170B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4198">
              <w:rPr>
                <w:rFonts w:ascii="Times New Roman" w:hAnsi="Times New Roman" w:cs="Times New Roman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2EFDB2" w14:textId="79D28EAF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 w:hint="eastAsia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新媒体实践经验总结与报告</w:t>
            </w:r>
          </w:p>
        </w:tc>
        <w:tc>
          <w:tcPr>
            <w:tcW w:w="1843" w:type="dxa"/>
            <w:shd w:val="clear" w:color="auto" w:fill="auto"/>
          </w:tcPr>
          <w:p w14:paraId="4CC78289" w14:textId="5760C785" w:rsidR="006F170B" w:rsidRPr="000D4198" w:rsidRDefault="00CC29C0" w:rsidP="00CC29C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  <w:r w:rsidR="00923FCF" w:rsidRPr="000D4198">
              <w:rPr>
                <w:rFonts w:ascii="Times New Roman" w:hAnsi="Times New Roman" w:cs="Times New Roman"/>
                <w:bCs/>
                <w:szCs w:val="20"/>
              </w:rPr>
              <w:t>0</w:t>
            </w:r>
            <w:r w:rsidR="006F170B" w:rsidRPr="000D4198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</w:tr>
    </w:tbl>
    <w:p w14:paraId="6B0E36DB" w14:textId="77777777" w:rsidR="002F7D10" w:rsidRPr="000D4198" w:rsidRDefault="002F7D10" w:rsidP="00CC29C0">
      <w:pPr>
        <w:widowControl/>
        <w:adjustRightInd w:val="0"/>
        <w:snapToGrid w:val="0"/>
        <w:spacing w:beforeLines="50" w:before="156" w:afterLines="50" w:after="156" w:line="288" w:lineRule="auto"/>
        <w:jc w:val="left"/>
        <w:rPr>
          <w:rFonts w:ascii="Times New Roman" w:eastAsia="黑体" w:hAnsi="Times New Roman" w:cs="Times New Roman"/>
          <w:sz w:val="24"/>
        </w:rPr>
      </w:pPr>
    </w:p>
    <w:p w14:paraId="1B5B54DD" w14:textId="753EEBF8" w:rsidR="002F7D10" w:rsidRPr="000D4198" w:rsidRDefault="006F170B" w:rsidP="00CC29C0">
      <w:pPr>
        <w:adjustRightInd w:val="0"/>
        <w:snapToGrid w:val="0"/>
        <w:spacing w:line="288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D4198">
        <w:rPr>
          <w:rFonts w:ascii="Times New Roman" w:hAnsi="Times New Roman" w:cs="Times New Roman"/>
          <w:sz w:val="24"/>
          <w:szCs w:val="24"/>
        </w:rPr>
        <w:t>撰写人：</w:t>
      </w:r>
      <w:r w:rsidR="00CC29C0">
        <w:rPr>
          <w:rFonts w:ascii="Times New Roman" w:hAnsi="Times New Roman" w:cs="Times New Roman" w:hint="eastAsia"/>
          <w:sz w:val="24"/>
          <w:szCs w:val="24"/>
        </w:rPr>
        <w:t>郑潇</w:t>
      </w:r>
      <w:r w:rsidRPr="000D41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4198">
        <w:rPr>
          <w:rFonts w:ascii="Times New Roman" w:hAnsi="Times New Roman" w:cs="Times New Roman"/>
          <w:sz w:val="24"/>
          <w:szCs w:val="24"/>
        </w:rPr>
        <w:t>系主任审核签名：</w:t>
      </w:r>
      <w:proofErr w:type="gramStart"/>
      <w:r w:rsidRPr="000D4198">
        <w:rPr>
          <w:rFonts w:ascii="Times New Roman" w:hAnsi="Times New Roman" w:cs="Times New Roman"/>
          <w:sz w:val="24"/>
          <w:szCs w:val="24"/>
        </w:rPr>
        <w:t>沈慧萍</w:t>
      </w:r>
      <w:proofErr w:type="gramEnd"/>
    </w:p>
    <w:p w14:paraId="19D36BF1" w14:textId="77777777" w:rsidR="002F7D10" w:rsidRPr="000D4198" w:rsidRDefault="006F170B" w:rsidP="00CC29C0">
      <w:pPr>
        <w:widowControl/>
        <w:adjustRightInd w:val="0"/>
        <w:snapToGrid w:val="0"/>
        <w:spacing w:beforeLines="50" w:before="156" w:afterLines="50" w:after="156" w:line="288" w:lineRule="auto"/>
        <w:ind w:firstLineChars="300" w:firstLine="72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D4198">
        <w:rPr>
          <w:rFonts w:ascii="Times New Roman" w:hAnsi="Times New Roman" w:cs="Times New Roman"/>
          <w:sz w:val="24"/>
          <w:szCs w:val="24"/>
        </w:rPr>
        <w:t>审核时间：</w:t>
      </w:r>
    </w:p>
    <w:sectPr w:rsidR="002F7D10" w:rsidRPr="000D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230B" w14:textId="77777777" w:rsidR="00C509CC" w:rsidRDefault="00C509CC" w:rsidP="001E7E0C">
      <w:r>
        <w:separator/>
      </w:r>
    </w:p>
  </w:endnote>
  <w:endnote w:type="continuationSeparator" w:id="0">
    <w:p w14:paraId="207AE3C3" w14:textId="77777777" w:rsidR="00C509CC" w:rsidRDefault="00C509CC" w:rsidP="001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53931" w14:textId="77777777" w:rsidR="00C509CC" w:rsidRDefault="00C509CC" w:rsidP="001E7E0C">
      <w:r>
        <w:separator/>
      </w:r>
    </w:p>
  </w:footnote>
  <w:footnote w:type="continuationSeparator" w:id="0">
    <w:p w14:paraId="71DBE91C" w14:textId="77777777" w:rsidR="00C509CC" w:rsidRDefault="00C509CC" w:rsidP="001E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24612"/>
    <w:multiLevelType w:val="multilevel"/>
    <w:tmpl w:val="3DFA21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9E19E"/>
    <w:rsid w:val="00022B9B"/>
    <w:rsid w:val="000257FE"/>
    <w:rsid w:val="000478FB"/>
    <w:rsid w:val="000D4198"/>
    <w:rsid w:val="000E401B"/>
    <w:rsid w:val="00125544"/>
    <w:rsid w:val="00154958"/>
    <w:rsid w:val="0018086A"/>
    <w:rsid w:val="001E6342"/>
    <w:rsid w:val="001E7E0C"/>
    <w:rsid w:val="001F4786"/>
    <w:rsid w:val="001F60BC"/>
    <w:rsid w:val="002A5B08"/>
    <w:rsid w:val="002C1D64"/>
    <w:rsid w:val="002F7D10"/>
    <w:rsid w:val="0033653B"/>
    <w:rsid w:val="003807CF"/>
    <w:rsid w:val="00411109"/>
    <w:rsid w:val="00511FEB"/>
    <w:rsid w:val="00552BED"/>
    <w:rsid w:val="0061028F"/>
    <w:rsid w:val="006600ED"/>
    <w:rsid w:val="006808E9"/>
    <w:rsid w:val="006F170B"/>
    <w:rsid w:val="006F24A1"/>
    <w:rsid w:val="006F6C4F"/>
    <w:rsid w:val="007309C4"/>
    <w:rsid w:val="00750406"/>
    <w:rsid w:val="0078032C"/>
    <w:rsid w:val="008621FC"/>
    <w:rsid w:val="00882536"/>
    <w:rsid w:val="008A7CF0"/>
    <w:rsid w:val="008D31FD"/>
    <w:rsid w:val="00910146"/>
    <w:rsid w:val="00923FCF"/>
    <w:rsid w:val="009546D3"/>
    <w:rsid w:val="00966ACC"/>
    <w:rsid w:val="009C09A9"/>
    <w:rsid w:val="009C60F5"/>
    <w:rsid w:val="00A037A8"/>
    <w:rsid w:val="00A50CFE"/>
    <w:rsid w:val="00A86092"/>
    <w:rsid w:val="00AC129E"/>
    <w:rsid w:val="00B018A8"/>
    <w:rsid w:val="00B16875"/>
    <w:rsid w:val="00B53242"/>
    <w:rsid w:val="00B85051"/>
    <w:rsid w:val="00C509CC"/>
    <w:rsid w:val="00CC29C0"/>
    <w:rsid w:val="00CF1338"/>
    <w:rsid w:val="00D26ACB"/>
    <w:rsid w:val="00DC3EED"/>
    <w:rsid w:val="00E36852"/>
    <w:rsid w:val="00E50222"/>
    <w:rsid w:val="00E53C06"/>
    <w:rsid w:val="00E62C13"/>
    <w:rsid w:val="00ED11C4"/>
    <w:rsid w:val="00ED1628"/>
    <w:rsid w:val="00F65E85"/>
    <w:rsid w:val="00F75175"/>
    <w:rsid w:val="00FE3655"/>
    <w:rsid w:val="09372C5B"/>
    <w:rsid w:val="211771A3"/>
    <w:rsid w:val="2D67072E"/>
    <w:rsid w:val="389D3ADD"/>
    <w:rsid w:val="406160B0"/>
    <w:rsid w:val="4B7A0612"/>
    <w:rsid w:val="50CE149D"/>
    <w:rsid w:val="54FE6ECD"/>
    <w:rsid w:val="5FE9E19E"/>
    <w:rsid w:val="65E77F83"/>
    <w:rsid w:val="6CDD64EB"/>
    <w:rsid w:val="6E2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DFBA52"/>
  <w15:docId w15:val="{5C7C35DC-867A-47E1-BA24-04D0985B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shorttext">
    <w:name w:val="short_text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jiaoyanshi</dc:creator>
  <cp:lastModifiedBy>czt</cp:lastModifiedBy>
  <cp:revision>4</cp:revision>
  <dcterms:created xsi:type="dcterms:W3CDTF">2020-09-18T04:41:00Z</dcterms:created>
  <dcterms:modified xsi:type="dcterms:W3CDTF">2020-09-18T05:04:00Z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