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韩国语能力测试综合1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bCs/>
          <w:sz w:val="28"/>
          <w:szCs w:val="30"/>
        </w:rPr>
        <w:t>Test of Proficiency in Korean</w:t>
      </w:r>
      <w:r>
        <w:rPr>
          <w:b/>
          <w:bCs/>
          <w:sz w:val="28"/>
          <w:szCs w:val="30"/>
        </w:rPr>
        <w:t xml:space="preserve"> 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【2030689】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【4】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【传播学（</w:t>
      </w:r>
      <w:r>
        <w:rPr>
          <w:rFonts w:hint="eastAsia"/>
          <w:color w:val="000000"/>
          <w:sz w:val="20"/>
          <w:szCs w:val="20"/>
        </w:rPr>
        <w:t>围棋</w:t>
      </w:r>
      <w:r>
        <w:rPr>
          <w:color w:val="000000"/>
          <w:sz w:val="20"/>
          <w:szCs w:val="20"/>
        </w:rPr>
        <w:t>）】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系级专业课</w:t>
      </w:r>
      <w:r>
        <w:rPr>
          <w:color w:val="000000"/>
          <w:sz w:val="20"/>
          <w:szCs w:val="20"/>
        </w:rPr>
        <w:t>程】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【完全掌握</w:t>
      </w:r>
      <w:r>
        <w:rPr>
          <w:color w:val="000000"/>
          <w:sz w:val="20"/>
          <w:szCs w:val="20"/>
          <w:lang w:eastAsia="ko-KR"/>
        </w:rPr>
        <w:t>.</w:t>
      </w:r>
      <w:r>
        <w:rPr>
          <w:color w:val="000000"/>
          <w:sz w:val="20"/>
          <w:szCs w:val="20"/>
        </w:rPr>
        <w:t xml:space="preserve">新韩国语能力考试TOPIK </w:t>
      </w:r>
      <w:r>
        <w:rPr>
          <w:rFonts w:hint="eastAsia"/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初级</w:t>
      </w:r>
      <w:r>
        <w:rPr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语法</w:t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详解</w:t>
      </w:r>
      <w:r>
        <w:rPr>
          <w:color w:val="000000"/>
          <w:sz w:val="20"/>
          <w:szCs w:val="20"/>
        </w:rPr>
        <w:t>+</w:t>
      </w:r>
      <w:r>
        <w:rPr>
          <w:rFonts w:hint="eastAsia"/>
          <w:color w:val="000000"/>
          <w:sz w:val="20"/>
          <w:szCs w:val="20"/>
        </w:rPr>
        <w:t>练习</w:t>
      </w:r>
      <w:r>
        <w:rPr>
          <w:color w:val="000000"/>
          <w:sz w:val="20"/>
          <w:szCs w:val="20"/>
        </w:rPr>
        <w:t>）】上海：</w:t>
      </w:r>
      <w:r>
        <w:rPr>
          <w:rFonts w:hint="eastAsia"/>
          <w:color w:val="000000"/>
          <w:sz w:val="20"/>
          <w:szCs w:val="20"/>
        </w:rPr>
        <w:t>华东理工</w:t>
      </w:r>
      <w:r>
        <w:rPr>
          <w:color w:val="000000"/>
          <w:sz w:val="20"/>
          <w:szCs w:val="20"/>
        </w:rPr>
        <w:t>大学出版社，2018.11（2019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重印）</w:t>
      </w:r>
      <w:r>
        <w:rPr>
          <w:rFonts w:hint="eastAsia"/>
          <w:color w:val="000000"/>
          <w:sz w:val="20"/>
          <w:szCs w:val="20"/>
        </w:rPr>
        <w:t>／</w:t>
      </w:r>
      <w:r>
        <w:rPr>
          <w:color w:val="000000"/>
          <w:sz w:val="20"/>
          <w:szCs w:val="20"/>
        </w:rPr>
        <w:t>徐小明，</w:t>
      </w:r>
      <w:r>
        <w:rPr>
          <w:rFonts w:hint="eastAsia"/>
          <w:color w:val="000000"/>
          <w:sz w:val="20"/>
          <w:szCs w:val="20"/>
        </w:rPr>
        <w:t>张蕾</w:t>
      </w:r>
      <w:r>
        <w:rPr>
          <w:color w:val="000000"/>
          <w:sz w:val="20"/>
          <w:szCs w:val="20"/>
        </w:rPr>
        <w:t>主编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【외국어로서의 한국어교육학 개론】박이정</w:t>
      </w:r>
      <w:r>
        <w:rPr>
          <w:rFonts w:hint="eastAsia"/>
          <w:color w:val="000000"/>
          <w:sz w:val="20"/>
          <w:szCs w:val="20"/>
        </w:rPr>
        <w:t>／</w:t>
      </w:r>
      <w:r>
        <w:rPr>
          <w:color w:val="000000"/>
          <w:sz w:val="20"/>
          <w:szCs w:val="20"/>
        </w:rPr>
        <w:t>허용 지음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【Korean Grammar in Use 초급(중문판)】 다락원</w:t>
      </w:r>
      <w:r>
        <w:rPr>
          <w:rFonts w:hint="eastAsia"/>
          <w:color w:val="000000"/>
          <w:sz w:val="20"/>
          <w:szCs w:val="20"/>
        </w:rPr>
        <w:t>／</w:t>
      </w:r>
      <w:r>
        <w:rPr>
          <w:color w:val="000000"/>
          <w:sz w:val="20"/>
          <w:szCs w:val="20"/>
        </w:rPr>
        <w:t xml:space="preserve">안진명, 이경아, 한후영 지음 </w:t>
      </w:r>
      <w:r>
        <w:rPr>
          <w:rFonts w:hint="eastAsia"/>
          <w:color w:val="000000"/>
          <w:sz w:val="20"/>
          <w:szCs w:val="20"/>
        </w:rPr>
        <w:t>等等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="Malgun Gothic" w:hAnsi="Malgun Gothic" w:eastAsia="Malgun Gothic" w:cs="Malgun Gothic"/>
          <w:color w:val="000000"/>
          <w:sz w:val="20"/>
          <w:szCs w:val="20"/>
        </w:rPr>
        <w:t>한</w:t>
      </w:r>
      <w:r>
        <w:rPr>
          <w:color w:val="000000"/>
          <w:sz w:val="20"/>
          <w:szCs w:val="20"/>
        </w:rPr>
        <w:t xml:space="preserve"> </w:t>
      </w:r>
      <w:r>
        <w:rPr>
          <w:rFonts w:ascii="Malgun Gothic" w:hAnsi="Malgun Gothic" w:eastAsia="Malgun Gothic" w:cs="Malgun Gothic"/>
          <w:color w:val="000000"/>
          <w:sz w:val="20"/>
          <w:szCs w:val="20"/>
        </w:rPr>
        <w:t>권으로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ascii="Malgun Gothic" w:hAnsi="Malgun Gothic" w:eastAsia="Malgun Gothic" w:cs="Malgun Gothic"/>
          <w:color w:val="000000"/>
          <w:sz w:val="20"/>
          <w:szCs w:val="20"/>
        </w:rPr>
        <w:t>합격하기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HOT TOPIK for Chinese】</w:t>
      </w:r>
      <w:r>
        <w:rPr>
          <w:rFonts w:ascii="Malgun Gothic" w:hAnsi="Malgun Gothic" w:eastAsia="Malgun Gothic" w:cs="Malgun Gothic"/>
          <w:color w:val="000000"/>
          <w:sz w:val="20"/>
          <w:szCs w:val="20"/>
        </w:rPr>
        <w:t>한글파크</w:t>
      </w:r>
      <w:r>
        <w:rPr>
          <w:rFonts w:hint="eastAsia"/>
          <w:color w:val="000000"/>
          <w:sz w:val="20"/>
          <w:szCs w:val="20"/>
        </w:rPr>
        <w:t>／</w:t>
      </w:r>
      <w:r>
        <w:rPr>
          <w:color w:val="000000"/>
          <w:sz w:val="20"/>
          <w:szCs w:val="20"/>
        </w:rPr>
        <w:t>Korean Proficiency Test R&amp;D Center</w:t>
      </w:r>
      <w:r>
        <w:rPr>
          <w:rFonts w:hint="eastAsia"/>
          <w:color w:val="000000"/>
          <w:sz w:val="20"/>
          <w:szCs w:val="20"/>
        </w:rPr>
        <w:t xml:space="preserve"> 著。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先修课程：【</w:t>
      </w:r>
      <w:r>
        <w:rPr>
          <w:rFonts w:hint="eastAsia"/>
          <w:color w:val="000000"/>
          <w:sz w:val="20"/>
          <w:szCs w:val="20"/>
        </w:rPr>
        <w:t>韩语</w:t>
      </w:r>
      <w:r>
        <w:rPr>
          <w:color w:val="000000"/>
          <w:sz w:val="20"/>
          <w:szCs w:val="20"/>
        </w:rPr>
        <w:t>1】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韩国语能力考试（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Test of Proficiency in Korean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），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简称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TOPIK，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它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是为评价母语非韩语的外国人及海外侨胞的韩语能力而设置的考试，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并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作为留学、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就业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的依据，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指导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学习方向。</w:t>
      </w:r>
    </w:p>
    <w:p>
      <w:pPr>
        <w:snapToGrid w:val="0"/>
        <w:spacing w:line="288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本课程是以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有TOPIK考证需求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的学生为对象开设的一门韩语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初级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课程。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课程将以TOPIK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I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真题为基础资料，从考查领域 “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听力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和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阅读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“入手，强化真题中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词汇、语法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的学习。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本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过课程，学生可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掌握约2000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个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基础常用词汇，近200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条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语法知识。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课程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重在引导学生熟悉韩国语能力考试，通过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分项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剖析试题，细化解题技巧，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帮助学生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们强化解题策略，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冲刺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高分，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助力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达到TOPIK等级2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级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本课程面向新闻传播学院传播学（围棋）专业大一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（18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级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大二）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学生开设。适合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韩语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发音和初级1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级基础，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以及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对韩语感兴趣，希望能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考取韩国语能力考试初级（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TOPIK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级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证书的学生。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LO11：理解沟通对象的观点，使用对方乐于接受的表达方式，使用专业知识技能，进行面对面的、融媒体的全方位沟通交流。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LO21：应对多变的职业环境和市场挑战，自主确定学习目标，并以阅读、分析、实践、创造等方法来解决实际问题。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LO31：围棋技能：掌握围棋的基本理论、知识和专业技能，技艺达到业余3段水平。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LO32：新媒体采编能力：掌握融媒体采访与写作、融媒体编辑与推送、网络直播、摄影摄像、视频节目制作等新媒体技能。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LO33：围棋文化项目运营能力：熟悉线上线下各种运营手段，能够采用最合适最有效的方式，进行用户调研、文案的策划与写作、品牌推广、市场营销等。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LO34：围棋产业管理能力：了解围棋产业概况，熟悉围棋文化法规及政策，掌握围棋产业管理的基本理论与方法，具备围棋相关单位的管理运行能力。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LO35：教学能力：熟悉教育理论，能够抓住学生学习心理，运用有针对性的教学方法，切实有效地提升学生的围棋水平。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LO51：具有良好的团队精神，能在协同与合作中完成较为复杂的工作。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LO61：具备一定的信息分析能力，能对信息源进行提炼与整合，并加以利用，能应用信息技术解决常见问题。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LO81：具有全球性的传统文化传播视野，日常韩语、日语或英语听、读能力过关，能运用韩、日、英语传递围棋文化。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4"/>
        <w:tblpPr w:leftFromText="180" w:rightFromText="180" w:vertAnchor="text" w:horzAnchor="page" w:tblpX="2357" w:tblpY="152"/>
        <w:tblOverlap w:val="never"/>
        <w:tblW w:w="7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08"/>
        <w:gridCol w:w="2530"/>
        <w:gridCol w:w="1723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0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2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8" w:type="dxa"/>
            <w:vMerge w:val="restart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0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了解韩语能力测试考核要求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；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培养韩语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书面或口头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表达能力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初级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作文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指导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2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3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活用语言类APP，电视剧电影等媒介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达到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学习目标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录音与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反馈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8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53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掌握韩国语能力考试（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TOPIK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）2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所要求的1500-2000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多个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基础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词汇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和近200个语法知识，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以及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相应的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表达沟通能力。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习题课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随堂测验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3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进一步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理解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韩国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历史文化，有跨文化交流能力。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14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课程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主要分为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四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个版块，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分别为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TOPIK初级词汇、TOPIK初级语法、真题训练、初级写作。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TOPIK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初级词汇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TOPIK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初级语法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真题训练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与解析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初级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写作</w:t>
      </w:r>
    </w:p>
    <w:p>
      <w:pPr>
        <w:widowControl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</w:p>
    <w:tbl>
      <w:tblPr>
        <w:tblStyle w:val="4"/>
        <w:tblW w:w="7938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1242"/>
        <w:gridCol w:w="2977"/>
        <w:gridCol w:w="425"/>
        <w:gridCol w:w="1843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4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理论课时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知识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点及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教学建议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TOPIK初级词汇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1.1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名词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ko-KR"/>
              </w:rPr>
              <w:t>-正确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读写单词。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充分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理解并记住单词的各种意思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用单词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造简短的句子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1.2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动词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1.3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形容词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ko-KR"/>
              </w:rPr>
              <w:t xml:space="preserve">1.4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副词、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代名词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冠形词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、助词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TOPIK初级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语法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2.1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语尾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TOPIK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考试中经常出现的助词、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词尾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惯用型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等语法知识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理清语法概念，并准确运用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2.2 并列，时态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2.3 否定，反问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疑问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ko-KR"/>
              </w:rPr>
              <w:t>2.4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间接引用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2.5 被动句使动句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2.6 转折，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选择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2.7 原因，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假设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2.8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让步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意图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2.9 名词形语尾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4"/>
        <w:tblW w:w="7938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1242"/>
        <w:gridCol w:w="2869"/>
        <w:gridCol w:w="533"/>
        <w:gridCol w:w="1843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真题训练与解析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3.1 64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真题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-熟知改革后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ko-KR"/>
              </w:rPr>
              <w:t>TOPIK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与阅读题型，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应试战略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3.2 60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真题</w:t>
            </w:r>
          </w:p>
        </w:tc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3.3 41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真题</w:t>
            </w:r>
          </w:p>
        </w:tc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ko-KR"/>
              </w:rPr>
              <w:t xml:space="preserve">.4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真题</w:t>
            </w:r>
          </w:p>
        </w:tc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3.5 36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真题</w:t>
            </w:r>
          </w:p>
        </w:tc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3.6 35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真题</w:t>
            </w:r>
          </w:p>
        </w:tc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初级写作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4.1 写作题型解析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-熟知改革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ko-KR"/>
              </w:rPr>
              <w:t>TOPIK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写作，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改革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ko-KR"/>
              </w:rPr>
              <w:t>TOPIK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I写作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题型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应试战略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4.2 29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作文真题</w:t>
            </w:r>
          </w:p>
        </w:tc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4.3 28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作文真题</w:t>
            </w:r>
          </w:p>
        </w:tc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4.4 27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作文真题</w:t>
            </w:r>
          </w:p>
        </w:tc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ascii="黑体" w:hAnsi="宋体" w:eastAsia="黑体"/>
          <w:sz w:val="24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4"/>
        <w:tblpPr w:leftFromText="180" w:rightFromText="180" w:vertAnchor="text" w:horzAnchor="page" w:tblpX="1996" w:tblpY="172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482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82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2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期末考试（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与</w:t>
            </w:r>
            <w:r>
              <w:rPr>
                <w:rFonts w:ascii="宋体" w:hAnsi="宋体"/>
                <w:bCs/>
                <w:color w:val="000000"/>
                <w:szCs w:val="20"/>
              </w:rPr>
              <w:t>韩语2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合并</w:t>
            </w:r>
            <w:r>
              <w:rPr>
                <w:rFonts w:ascii="宋体" w:hAnsi="宋体"/>
                <w:bCs/>
                <w:color w:val="000000"/>
                <w:szCs w:val="20"/>
              </w:rPr>
              <w:t>考试）</w:t>
            </w:r>
          </w:p>
        </w:tc>
        <w:tc>
          <w:tcPr>
            <w:tcW w:w="142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82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42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82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142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82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42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>沈之楷</w:t>
      </w:r>
      <w:r>
        <w:rPr>
          <w:rFonts w:hint="eastAsia"/>
          <w:sz w:val="28"/>
          <w:szCs w:val="28"/>
        </w:rPr>
        <w:t xml:space="preserve">           系主任审核签名：吴亚</w:t>
      </w:r>
      <w:r>
        <w:rPr>
          <w:sz w:val="28"/>
          <w:szCs w:val="28"/>
        </w:rPr>
        <w:t>初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2020</w:t>
      </w:r>
      <w:r>
        <w:rPr>
          <w:sz w:val="28"/>
          <w:szCs w:val="28"/>
          <w:lang w:eastAsia="ko-KR"/>
        </w:rPr>
        <w:t>.0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6B2C"/>
    <w:multiLevelType w:val="multilevel"/>
    <w:tmpl w:val="46446B2C"/>
    <w:lvl w:ilvl="0" w:tentative="0">
      <w:start w:val="1"/>
      <w:numFmt w:val="japaneseCounting"/>
      <w:lvlText w:val="第%1章．"/>
      <w:lvlJc w:val="left"/>
      <w:pPr>
        <w:ind w:left="1000" w:hanging="8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80"/>
      </w:pPr>
    </w:lvl>
    <w:lvl w:ilvl="2" w:tentative="0">
      <w:start w:val="1"/>
      <w:numFmt w:val="lowerRoman"/>
      <w:lvlText w:val="%3."/>
      <w:lvlJc w:val="right"/>
      <w:pPr>
        <w:ind w:left="1640" w:hanging="480"/>
      </w:pPr>
    </w:lvl>
    <w:lvl w:ilvl="3" w:tentative="0">
      <w:start w:val="1"/>
      <w:numFmt w:val="decimal"/>
      <w:lvlText w:val="%4."/>
      <w:lvlJc w:val="left"/>
      <w:pPr>
        <w:ind w:left="2120" w:hanging="480"/>
      </w:pPr>
    </w:lvl>
    <w:lvl w:ilvl="4" w:tentative="0">
      <w:start w:val="1"/>
      <w:numFmt w:val="lowerLetter"/>
      <w:lvlText w:val="%5)"/>
      <w:lvlJc w:val="left"/>
      <w:pPr>
        <w:ind w:left="2600" w:hanging="480"/>
      </w:pPr>
    </w:lvl>
    <w:lvl w:ilvl="5" w:tentative="0">
      <w:start w:val="1"/>
      <w:numFmt w:val="lowerRoman"/>
      <w:lvlText w:val="%6."/>
      <w:lvlJc w:val="right"/>
      <w:pPr>
        <w:ind w:left="3080" w:hanging="480"/>
      </w:pPr>
    </w:lvl>
    <w:lvl w:ilvl="6" w:tentative="0">
      <w:start w:val="1"/>
      <w:numFmt w:val="decimal"/>
      <w:lvlText w:val="%7."/>
      <w:lvlJc w:val="left"/>
      <w:pPr>
        <w:ind w:left="3560" w:hanging="480"/>
      </w:pPr>
    </w:lvl>
    <w:lvl w:ilvl="7" w:tentative="0">
      <w:start w:val="1"/>
      <w:numFmt w:val="lowerLetter"/>
      <w:lvlText w:val="%8)"/>
      <w:lvlJc w:val="left"/>
      <w:pPr>
        <w:ind w:left="4040" w:hanging="480"/>
      </w:pPr>
    </w:lvl>
    <w:lvl w:ilvl="8" w:tentative="0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100C9"/>
    <w:rsid w:val="0001204A"/>
    <w:rsid w:val="00014E4F"/>
    <w:rsid w:val="00017EA6"/>
    <w:rsid w:val="000200A5"/>
    <w:rsid w:val="00061C1F"/>
    <w:rsid w:val="0006372B"/>
    <w:rsid w:val="0008597C"/>
    <w:rsid w:val="000C4EC4"/>
    <w:rsid w:val="000E3496"/>
    <w:rsid w:val="000F0844"/>
    <w:rsid w:val="001072BC"/>
    <w:rsid w:val="00120DA0"/>
    <w:rsid w:val="001213B2"/>
    <w:rsid w:val="00152C31"/>
    <w:rsid w:val="00153B4E"/>
    <w:rsid w:val="00157E88"/>
    <w:rsid w:val="00161F3D"/>
    <w:rsid w:val="001729FC"/>
    <w:rsid w:val="0017400A"/>
    <w:rsid w:val="001A1655"/>
    <w:rsid w:val="001A3123"/>
    <w:rsid w:val="001A59E6"/>
    <w:rsid w:val="001A5F60"/>
    <w:rsid w:val="001B7D87"/>
    <w:rsid w:val="001F6831"/>
    <w:rsid w:val="00212C0F"/>
    <w:rsid w:val="00216084"/>
    <w:rsid w:val="00251FE6"/>
    <w:rsid w:val="00256B39"/>
    <w:rsid w:val="0026033C"/>
    <w:rsid w:val="00286B7B"/>
    <w:rsid w:val="002A4EB6"/>
    <w:rsid w:val="002B5555"/>
    <w:rsid w:val="002C784C"/>
    <w:rsid w:val="002D505F"/>
    <w:rsid w:val="002D6CED"/>
    <w:rsid w:val="002D7EB1"/>
    <w:rsid w:val="002E3721"/>
    <w:rsid w:val="002F4099"/>
    <w:rsid w:val="002F66C4"/>
    <w:rsid w:val="002F77B1"/>
    <w:rsid w:val="0030016A"/>
    <w:rsid w:val="00301960"/>
    <w:rsid w:val="00303214"/>
    <w:rsid w:val="003103F5"/>
    <w:rsid w:val="00313BBA"/>
    <w:rsid w:val="003220F2"/>
    <w:rsid w:val="00322ECA"/>
    <w:rsid w:val="0032602E"/>
    <w:rsid w:val="0033535C"/>
    <w:rsid w:val="003367AE"/>
    <w:rsid w:val="003508A5"/>
    <w:rsid w:val="0035215E"/>
    <w:rsid w:val="00364098"/>
    <w:rsid w:val="00364B07"/>
    <w:rsid w:val="00375144"/>
    <w:rsid w:val="003821CF"/>
    <w:rsid w:val="003962E7"/>
    <w:rsid w:val="003A5310"/>
    <w:rsid w:val="003B08CF"/>
    <w:rsid w:val="003B1258"/>
    <w:rsid w:val="003B1E8A"/>
    <w:rsid w:val="003B2C3D"/>
    <w:rsid w:val="003B398B"/>
    <w:rsid w:val="003C0E7C"/>
    <w:rsid w:val="003C2ECE"/>
    <w:rsid w:val="003D3FA9"/>
    <w:rsid w:val="003F02F4"/>
    <w:rsid w:val="003F0907"/>
    <w:rsid w:val="003F6CBA"/>
    <w:rsid w:val="004061E1"/>
    <w:rsid w:val="004062CD"/>
    <w:rsid w:val="004070B1"/>
    <w:rsid w:val="004072C1"/>
    <w:rsid w:val="004100B0"/>
    <w:rsid w:val="00413E7E"/>
    <w:rsid w:val="004227DB"/>
    <w:rsid w:val="0043370B"/>
    <w:rsid w:val="004432E7"/>
    <w:rsid w:val="004461B2"/>
    <w:rsid w:val="004616CC"/>
    <w:rsid w:val="0046566E"/>
    <w:rsid w:val="0047008F"/>
    <w:rsid w:val="00473BE4"/>
    <w:rsid w:val="00495123"/>
    <w:rsid w:val="004C6B3B"/>
    <w:rsid w:val="004D0F08"/>
    <w:rsid w:val="004E593B"/>
    <w:rsid w:val="005005A8"/>
    <w:rsid w:val="00501A39"/>
    <w:rsid w:val="00507B3D"/>
    <w:rsid w:val="005149FB"/>
    <w:rsid w:val="005305E6"/>
    <w:rsid w:val="00537A21"/>
    <w:rsid w:val="005467DC"/>
    <w:rsid w:val="00553D03"/>
    <w:rsid w:val="00555180"/>
    <w:rsid w:val="00572DCE"/>
    <w:rsid w:val="00581145"/>
    <w:rsid w:val="0058330F"/>
    <w:rsid w:val="00594AB8"/>
    <w:rsid w:val="005B2B6D"/>
    <w:rsid w:val="005B4B4E"/>
    <w:rsid w:val="005D6D5B"/>
    <w:rsid w:val="005E106F"/>
    <w:rsid w:val="005F082C"/>
    <w:rsid w:val="006002B6"/>
    <w:rsid w:val="00607C14"/>
    <w:rsid w:val="00624FE1"/>
    <w:rsid w:val="00626701"/>
    <w:rsid w:val="006605B6"/>
    <w:rsid w:val="00675DEB"/>
    <w:rsid w:val="00692B34"/>
    <w:rsid w:val="0069712E"/>
    <w:rsid w:val="006A292B"/>
    <w:rsid w:val="006A674E"/>
    <w:rsid w:val="006C67FC"/>
    <w:rsid w:val="007001D8"/>
    <w:rsid w:val="007208D6"/>
    <w:rsid w:val="007325A9"/>
    <w:rsid w:val="007345B5"/>
    <w:rsid w:val="00740A0F"/>
    <w:rsid w:val="00743A64"/>
    <w:rsid w:val="007443A8"/>
    <w:rsid w:val="0075644F"/>
    <w:rsid w:val="00762772"/>
    <w:rsid w:val="007663BA"/>
    <w:rsid w:val="00777A5E"/>
    <w:rsid w:val="00786936"/>
    <w:rsid w:val="007B7869"/>
    <w:rsid w:val="007C582A"/>
    <w:rsid w:val="007D6F48"/>
    <w:rsid w:val="007E23EF"/>
    <w:rsid w:val="007E3510"/>
    <w:rsid w:val="007E459E"/>
    <w:rsid w:val="007E6C47"/>
    <w:rsid w:val="007E716F"/>
    <w:rsid w:val="00811447"/>
    <w:rsid w:val="00842AFD"/>
    <w:rsid w:val="00846565"/>
    <w:rsid w:val="00850393"/>
    <w:rsid w:val="008548B2"/>
    <w:rsid w:val="008608DA"/>
    <w:rsid w:val="008611AB"/>
    <w:rsid w:val="00871F27"/>
    <w:rsid w:val="008A2798"/>
    <w:rsid w:val="008A3C74"/>
    <w:rsid w:val="008B1EC5"/>
    <w:rsid w:val="008B397C"/>
    <w:rsid w:val="008B47F4"/>
    <w:rsid w:val="008C66FD"/>
    <w:rsid w:val="008E01A0"/>
    <w:rsid w:val="008E334E"/>
    <w:rsid w:val="008E715B"/>
    <w:rsid w:val="00900019"/>
    <w:rsid w:val="00902393"/>
    <w:rsid w:val="0090587E"/>
    <w:rsid w:val="0091006F"/>
    <w:rsid w:val="00914C92"/>
    <w:rsid w:val="00930408"/>
    <w:rsid w:val="009364BC"/>
    <w:rsid w:val="009427A3"/>
    <w:rsid w:val="00960CE8"/>
    <w:rsid w:val="00966570"/>
    <w:rsid w:val="00973A44"/>
    <w:rsid w:val="0097427C"/>
    <w:rsid w:val="0098114A"/>
    <w:rsid w:val="0099063E"/>
    <w:rsid w:val="009A0B60"/>
    <w:rsid w:val="009A5D40"/>
    <w:rsid w:val="009B5501"/>
    <w:rsid w:val="009C16D3"/>
    <w:rsid w:val="009C3D38"/>
    <w:rsid w:val="009C5991"/>
    <w:rsid w:val="009D59D7"/>
    <w:rsid w:val="009D77A4"/>
    <w:rsid w:val="009E3CB4"/>
    <w:rsid w:val="00A1054D"/>
    <w:rsid w:val="00A51394"/>
    <w:rsid w:val="00A626CD"/>
    <w:rsid w:val="00A6507F"/>
    <w:rsid w:val="00A67FDA"/>
    <w:rsid w:val="00A72B82"/>
    <w:rsid w:val="00A769B1"/>
    <w:rsid w:val="00A82382"/>
    <w:rsid w:val="00A837D5"/>
    <w:rsid w:val="00A84A8D"/>
    <w:rsid w:val="00A97B93"/>
    <w:rsid w:val="00A97E50"/>
    <w:rsid w:val="00AB1998"/>
    <w:rsid w:val="00AB1D1E"/>
    <w:rsid w:val="00AC4C45"/>
    <w:rsid w:val="00AD3493"/>
    <w:rsid w:val="00AF5152"/>
    <w:rsid w:val="00AF54D8"/>
    <w:rsid w:val="00B12EDB"/>
    <w:rsid w:val="00B350EE"/>
    <w:rsid w:val="00B36F7D"/>
    <w:rsid w:val="00B41E48"/>
    <w:rsid w:val="00B469E4"/>
    <w:rsid w:val="00B46F21"/>
    <w:rsid w:val="00B50E85"/>
    <w:rsid w:val="00B511A5"/>
    <w:rsid w:val="00B6077B"/>
    <w:rsid w:val="00B71D9D"/>
    <w:rsid w:val="00B736A7"/>
    <w:rsid w:val="00B74EC4"/>
    <w:rsid w:val="00B7651F"/>
    <w:rsid w:val="00B82EF2"/>
    <w:rsid w:val="00B85824"/>
    <w:rsid w:val="00B9763D"/>
    <w:rsid w:val="00BA04B6"/>
    <w:rsid w:val="00BA3A43"/>
    <w:rsid w:val="00BB1B0D"/>
    <w:rsid w:val="00BB26E0"/>
    <w:rsid w:val="00BB5012"/>
    <w:rsid w:val="00BC2A68"/>
    <w:rsid w:val="00BE141C"/>
    <w:rsid w:val="00BE61A8"/>
    <w:rsid w:val="00BF1228"/>
    <w:rsid w:val="00BF1525"/>
    <w:rsid w:val="00BF5AF3"/>
    <w:rsid w:val="00C02178"/>
    <w:rsid w:val="00C14932"/>
    <w:rsid w:val="00C21AD9"/>
    <w:rsid w:val="00C23070"/>
    <w:rsid w:val="00C2323B"/>
    <w:rsid w:val="00C279AB"/>
    <w:rsid w:val="00C27DED"/>
    <w:rsid w:val="00C311D1"/>
    <w:rsid w:val="00C53AFE"/>
    <w:rsid w:val="00C56E09"/>
    <w:rsid w:val="00C63B71"/>
    <w:rsid w:val="00C90AEE"/>
    <w:rsid w:val="00CB347E"/>
    <w:rsid w:val="00CB38CB"/>
    <w:rsid w:val="00CB3968"/>
    <w:rsid w:val="00CC0B3E"/>
    <w:rsid w:val="00CE042D"/>
    <w:rsid w:val="00CE660E"/>
    <w:rsid w:val="00CF096B"/>
    <w:rsid w:val="00D00E6A"/>
    <w:rsid w:val="00D04481"/>
    <w:rsid w:val="00D073C4"/>
    <w:rsid w:val="00D1075D"/>
    <w:rsid w:val="00D17D58"/>
    <w:rsid w:val="00D24DC5"/>
    <w:rsid w:val="00D308A9"/>
    <w:rsid w:val="00D62F96"/>
    <w:rsid w:val="00D631AC"/>
    <w:rsid w:val="00D66E34"/>
    <w:rsid w:val="00D76576"/>
    <w:rsid w:val="00D840E5"/>
    <w:rsid w:val="00DB1868"/>
    <w:rsid w:val="00DE17D4"/>
    <w:rsid w:val="00DE42ED"/>
    <w:rsid w:val="00DE5DF0"/>
    <w:rsid w:val="00DF173A"/>
    <w:rsid w:val="00DF58EE"/>
    <w:rsid w:val="00E0179A"/>
    <w:rsid w:val="00E16D30"/>
    <w:rsid w:val="00E27064"/>
    <w:rsid w:val="00E33169"/>
    <w:rsid w:val="00E35BBA"/>
    <w:rsid w:val="00E56563"/>
    <w:rsid w:val="00E64037"/>
    <w:rsid w:val="00E65AEE"/>
    <w:rsid w:val="00E6677E"/>
    <w:rsid w:val="00E70904"/>
    <w:rsid w:val="00E7419D"/>
    <w:rsid w:val="00E81626"/>
    <w:rsid w:val="00E864CC"/>
    <w:rsid w:val="00E875A7"/>
    <w:rsid w:val="00E903A0"/>
    <w:rsid w:val="00E93845"/>
    <w:rsid w:val="00EC2F76"/>
    <w:rsid w:val="00ED6DEB"/>
    <w:rsid w:val="00EF44B1"/>
    <w:rsid w:val="00F01034"/>
    <w:rsid w:val="00F03577"/>
    <w:rsid w:val="00F04433"/>
    <w:rsid w:val="00F1537A"/>
    <w:rsid w:val="00F212CB"/>
    <w:rsid w:val="00F21D3C"/>
    <w:rsid w:val="00F2625F"/>
    <w:rsid w:val="00F34507"/>
    <w:rsid w:val="00F35AA0"/>
    <w:rsid w:val="00F45A5B"/>
    <w:rsid w:val="00F51183"/>
    <w:rsid w:val="00F62995"/>
    <w:rsid w:val="00F62D27"/>
    <w:rsid w:val="00F64B95"/>
    <w:rsid w:val="00F730FA"/>
    <w:rsid w:val="00F81530"/>
    <w:rsid w:val="00F828F4"/>
    <w:rsid w:val="00F91A13"/>
    <w:rsid w:val="00F91EB2"/>
    <w:rsid w:val="00FB48B8"/>
    <w:rsid w:val="00FC481D"/>
    <w:rsid w:val="00FD738D"/>
    <w:rsid w:val="00FE3873"/>
    <w:rsid w:val="00FF50C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8480B0C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399</Words>
  <Characters>2279</Characters>
  <Lines>18</Lines>
  <Paragraphs>5</Paragraphs>
  <TotalTime>520</TotalTime>
  <ScaleCrop>false</ScaleCrop>
  <LinksUpToDate>false</LinksUpToDate>
  <CharactersWithSpaces>2673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陈扬</cp:lastModifiedBy>
  <dcterms:modified xsi:type="dcterms:W3CDTF">2020-03-08T09:14:33Z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