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6DEA2F" w14:textId="77777777" w:rsidR="00761136" w:rsidRDefault="00761136">
      <w:pPr>
        <w:snapToGrid w:val="0"/>
        <w:jc w:val="center"/>
        <w:rPr>
          <w:sz w:val="6"/>
          <w:szCs w:val="6"/>
        </w:rPr>
      </w:pPr>
    </w:p>
    <w:p w14:paraId="0DBDD6A8" w14:textId="77777777" w:rsidR="00761136" w:rsidRDefault="00761136">
      <w:pPr>
        <w:snapToGrid w:val="0"/>
        <w:jc w:val="center"/>
        <w:rPr>
          <w:sz w:val="6"/>
          <w:szCs w:val="6"/>
        </w:rPr>
      </w:pPr>
    </w:p>
    <w:p w14:paraId="46E0ACBE" w14:textId="77777777" w:rsidR="00761136" w:rsidRDefault="00495BD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44FDA54" w14:textId="77777777" w:rsidR="00761136" w:rsidRDefault="00761136" w:rsidP="00B31D1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677922B" w14:textId="77777777" w:rsidR="00761136" w:rsidRDefault="00495BDD" w:rsidP="00B31D1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61136" w14:paraId="4A8243DD" w14:textId="77777777">
        <w:trPr>
          <w:trHeight w:val="571"/>
        </w:trPr>
        <w:tc>
          <w:tcPr>
            <w:tcW w:w="1418" w:type="dxa"/>
            <w:vAlign w:val="center"/>
          </w:tcPr>
          <w:p w14:paraId="642F6AAA" w14:textId="77777777" w:rsidR="00761136" w:rsidRDefault="00495B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A1BDD18" w14:textId="77777777" w:rsidR="00761136" w:rsidRDefault="00B31D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2030123</w:t>
            </w:r>
          </w:p>
        </w:tc>
        <w:tc>
          <w:tcPr>
            <w:tcW w:w="1134" w:type="dxa"/>
            <w:vAlign w:val="center"/>
          </w:tcPr>
          <w:p w14:paraId="69FD9352" w14:textId="77777777" w:rsidR="00761136" w:rsidRDefault="00495B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0099412" w14:textId="77777777" w:rsidR="00761136" w:rsidRDefault="00B31D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传媒经营管理</w:t>
            </w:r>
          </w:p>
        </w:tc>
      </w:tr>
      <w:tr w:rsidR="00761136" w14:paraId="16B26DBB" w14:textId="77777777">
        <w:trPr>
          <w:trHeight w:val="571"/>
        </w:trPr>
        <w:tc>
          <w:tcPr>
            <w:tcW w:w="1418" w:type="dxa"/>
            <w:vAlign w:val="center"/>
          </w:tcPr>
          <w:p w14:paraId="02726083" w14:textId="77777777" w:rsidR="00761136" w:rsidRDefault="00495B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8ED324A" w14:textId="77777777" w:rsidR="00761136" w:rsidRDefault="00B31D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EAF43A3" w14:textId="77777777" w:rsidR="00761136" w:rsidRDefault="00495B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4C28D45" w14:textId="77777777" w:rsidR="00761136" w:rsidRDefault="00B31D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761136" w14:paraId="365DB52A" w14:textId="77777777">
        <w:trPr>
          <w:trHeight w:val="571"/>
        </w:trPr>
        <w:tc>
          <w:tcPr>
            <w:tcW w:w="1418" w:type="dxa"/>
            <w:vAlign w:val="center"/>
          </w:tcPr>
          <w:p w14:paraId="5628545B" w14:textId="77777777" w:rsidR="00761136" w:rsidRDefault="00495B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4391474" w14:textId="77777777" w:rsidR="00761136" w:rsidRDefault="00B31D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叶冲</w:t>
            </w:r>
          </w:p>
        </w:tc>
        <w:tc>
          <w:tcPr>
            <w:tcW w:w="1134" w:type="dxa"/>
            <w:vAlign w:val="center"/>
          </w:tcPr>
          <w:p w14:paraId="7CD28778" w14:textId="77777777" w:rsidR="00761136" w:rsidRDefault="00495B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3A404ED" w14:textId="77777777" w:rsidR="00761136" w:rsidRDefault="00000000" w:rsidP="00B31D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history="1">
              <w:r w:rsidR="00B31D19" w:rsidRPr="008B39A9">
                <w:rPr>
                  <w:rStyle w:val="a6"/>
                  <w:rFonts w:ascii="宋体" w:eastAsia="宋体" w:hAnsi="宋体" w:hint="eastAsia"/>
                  <w:sz w:val="21"/>
                  <w:szCs w:val="21"/>
                  <w:lang w:eastAsia="zh-CN"/>
                </w:rPr>
                <w:t>494637732@qq.com</w:t>
              </w:r>
            </w:hyperlink>
          </w:p>
        </w:tc>
      </w:tr>
      <w:tr w:rsidR="00761136" w14:paraId="681F4D5F" w14:textId="77777777">
        <w:trPr>
          <w:trHeight w:val="571"/>
        </w:trPr>
        <w:tc>
          <w:tcPr>
            <w:tcW w:w="1418" w:type="dxa"/>
            <w:vAlign w:val="center"/>
          </w:tcPr>
          <w:p w14:paraId="43FBE785" w14:textId="77777777" w:rsidR="00761136" w:rsidRDefault="00495B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1EDBC4C" w14:textId="77777777" w:rsidR="00761136" w:rsidRDefault="00B31D19" w:rsidP="00B31D1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B31D1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传播学</w:t>
            </w:r>
            <w:r w:rsidRPr="00B31D1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B21-2</w:t>
            </w:r>
          </w:p>
        </w:tc>
        <w:tc>
          <w:tcPr>
            <w:tcW w:w="1134" w:type="dxa"/>
            <w:vAlign w:val="center"/>
          </w:tcPr>
          <w:p w14:paraId="085D876E" w14:textId="77777777" w:rsidR="00761136" w:rsidRDefault="00495B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72135F2" w14:textId="77777777" w:rsidR="00506581" w:rsidRDefault="00506581" w:rsidP="00B31D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065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线上</w:t>
            </w:r>
            <w:r w:rsidRPr="0050658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07-110</w:t>
            </w:r>
          </w:p>
          <w:p w14:paraId="201F341F" w14:textId="77777777" w:rsidR="00761136" w:rsidRDefault="00B31D19" w:rsidP="00B31D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31D1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腾讯会议：</w:t>
            </w:r>
            <w:r w:rsidRPr="00B31D19">
              <w:rPr>
                <w:rFonts w:ascii="宋体" w:eastAsia="宋体" w:hAnsi="宋体"/>
                <w:sz w:val="21"/>
                <w:szCs w:val="21"/>
                <w:lang w:eastAsia="zh-CN"/>
              </w:rPr>
              <w:t>738-8373-6654</w:t>
            </w:r>
          </w:p>
        </w:tc>
      </w:tr>
      <w:tr w:rsidR="00761136" w14:paraId="0E31A04F" w14:textId="77777777">
        <w:trPr>
          <w:trHeight w:val="571"/>
        </w:trPr>
        <w:tc>
          <w:tcPr>
            <w:tcW w:w="1418" w:type="dxa"/>
            <w:vAlign w:val="center"/>
          </w:tcPr>
          <w:p w14:paraId="13E813A0" w14:textId="77777777" w:rsidR="00761136" w:rsidRDefault="00495B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94599FF" w14:textId="77777777" w:rsidR="00761136" w:rsidRPr="00E6346C" w:rsidRDefault="00B31D19" w:rsidP="00E6346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E6346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周四</w:t>
            </w:r>
            <w:r w:rsidR="00E6346C" w:rsidRPr="00E6346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19：30-20:30</w:t>
            </w:r>
          </w:p>
        </w:tc>
      </w:tr>
      <w:tr w:rsidR="00761136" w14:paraId="435670D7" w14:textId="77777777">
        <w:trPr>
          <w:trHeight w:val="571"/>
        </w:trPr>
        <w:tc>
          <w:tcPr>
            <w:tcW w:w="1418" w:type="dxa"/>
            <w:vAlign w:val="center"/>
          </w:tcPr>
          <w:p w14:paraId="20DFB3EB" w14:textId="77777777" w:rsidR="00761136" w:rsidRDefault="00495B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1060135" w14:textId="77777777" w:rsidR="00F42D17" w:rsidRDefault="00E6346C" w:rsidP="00E6346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</w:t>
            </w:r>
            <w:r w:rsidRPr="00E6346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传媒产业资本运营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》（牛勇平</w:t>
            </w:r>
            <w:r w:rsidR="00623FD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，经济管理出版社，2014年第1版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1E6928FF" w14:textId="77777777" w:rsidR="00761136" w:rsidRDefault="00E6346C" w:rsidP="00E6346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《媒介管理》（支庭荣</w:t>
            </w:r>
            <w:r w:rsidR="00623FD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，暨南大学出版社，2009年第3版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761136" w:rsidRPr="00E6346C" w14:paraId="4E1C7471" w14:textId="77777777">
        <w:trPr>
          <w:trHeight w:val="571"/>
        </w:trPr>
        <w:tc>
          <w:tcPr>
            <w:tcW w:w="1418" w:type="dxa"/>
            <w:vAlign w:val="center"/>
          </w:tcPr>
          <w:p w14:paraId="6633B667" w14:textId="77777777" w:rsidR="00761136" w:rsidRDefault="00495B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8E98680" w14:textId="77777777" w:rsidR="00F42D17" w:rsidRPr="000A3888" w:rsidRDefault="00F42D17" w:rsidP="00F42D17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0A3888">
              <w:rPr>
                <w:rFonts w:ascii="宋体" w:eastAsia="宋体" w:hAnsi="宋体"/>
                <w:color w:val="000000"/>
                <w:sz w:val="18"/>
                <w:szCs w:val="18"/>
              </w:rPr>
              <w:t>《</w:t>
            </w:r>
            <w:r w:rsidRPr="000A388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媒介经营与管理</w:t>
            </w:r>
            <w:r w:rsidRPr="000A3888">
              <w:rPr>
                <w:rFonts w:ascii="宋体" w:eastAsia="宋体" w:hAnsi="宋体"/>
                <w:color w:val="000000"/>
                <w:sz w:val="18"/>
                <w:szCs w:val="18"/>
              </w:rPr>
              <w:t>》，</w:t>
            </w:r>
            <w:r w:rsidRPr="000A388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严三九</w:t>
            </w:r>
            <w:r w:rsidRPr="000A3888">
              <w:rPr>
                <w:rFonts w:ascii="宋体" w:eastAsia="宋体" w:hAnsi="宋体"/>
                <w:color w:val="000000"/>
                <w:sz w:val="18"/>
                <w:szCs w:val="18"/>
              </w:rPr>
              <w:t>，</w:t>
            </w:r>
            <w:r w:rsidRPr="000A388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华中科技大学出版社2012年版</w:t>
            </w:r>
          </w:p>
          <w:p w14:paraId="61D9CAB8" w14:textId="77777777" w:rsidR="00F42D17" w:rsidRDefault="00F42D17" w:rsidP="00F42D17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0A3888">
              <w:rPr>
                <w:rFonts w:ascii="宋体" w:eastAsia="宋体" w:hAnsi="宋体"/>
                <w:color w:val="000000"/>
                <w:sz w:val="18"/>
                <w:szCs w:val="18"/>
              </w:rPr>
              <w:t>《</w:t>
            </w:r>
            <w:r w:rsidRPr="000A388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媒介经营与管理</w:t>
            </w:r>
            <w:r w:rsidRPr="000A3888">
              <w:rPr>
                <w:rFonts w:ascii="宋体" w:eastAsia="宋体" w:hAnsi="宋体"/>
                <w:color w:val="000000"/>
                <w:sz w:val="18"/>
                <w:szCs w:val="18"/>
              </w:rPr>
              <w:t>》，</w:t>
            </w:r>
            <w:r w:rsidRPr="000A388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谢新洲</w:t>
            </w:r>
            <w:r w:rsidRPr="000A3888">
              <w:rPr>
                <w:rFonts w:ascii="宋体" w:eastAsia="宋体" w:hAnsi="宋体"/>
                <w:color w:val="000000"/>
                <w:sz w:val="18"/>
                <w:szCs w:val="18"/>
              </w:rPr>
              <w:t>，</w:t>
            </w:r>
            <w:r w:rsidRPr="000A388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北京</w:t>
            </w:r>
            <w:r w:rsidRPr="000A3888">
              <w:rPr>
                <w:rFonts w:ascii="宋体" w:eastAsia="宋体" w:hAnsi="宋体"/>
                <w:color w:val="000000"/>
                <w:sz w:val="18"/>
                <w:szCs w:val="18"/>
              </w:rPr>
              <w:t>大学出版社201</w:t>
            </w:r>
            <w:r w:rsidRPr="000A388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  <w:r w:rsidRPr="000A3888">
              <w:rPr>
                <w:rFonts w:ascii="宋体" w:eastAsia="宋体" w:hAnsi="宋体"/>
                <w:color w:val="000000"/>
                <w:sz w:val="18"/>
                <w:szCs w:val="18"/>
              </w:rPr>
              <w:t>年版</w:t>
            </w:r>
          </w:p>
          <w:p w14:paraId="7B42D619" w14:textId="77777777" w:rsidR="00761136" w:rsidRDefault="00F42D17" w:rsidP="00F42D17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0A3888">
              <w:rPr>
                <w:rFonts w:ascii="宋体" w:eastAsia="宋体" w:hAnsi="宋体"/>
                <w:color w:val="000000"/>
                <w:sz w:val="18"/>
                <w:szCs w:val="18"/>
              </w:rPr>
              <w:t>《</w:t>
            </w:r>
            <w:r w:rsidRPr="000A388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传媒经营管理新论</w:t>
            </w:r>
            <w:r w:rsidRPr="000A3888">
              <w:rPr>
                <w:rFonts w:ascii="宋体" w:eastAsia="宋体" w:hAnsi="宋体"/>
                <w:color w:val="000000"/>
                <w:sz w:val="18"/>
                <w:szCs w:val="18"/>
              </w:rPr>
              <w:t>》</w:t>
            </w:r>
            <w:r w:rsidRPr="000A388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（第二版）</w:t>
            </w:r>
            <w:r w:rsidRPr="000A3888">
              <w:rPr>
                <w:rFonts w:ascii="宋体" w:eastAsia="宋体" w:hAnsi="宋体"/>
                <w:color w:val="000000"/>
                <w:sz w:val="18"/>
                <w:szCs w:val="18"/>
              </w:rPr>
              <w:t>，</w:t>
            </w:r>
            <w:r w:rsidRPr="000A388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谭云明</w:t>
            </w:r>
            <w:r w:rsidRPr="000A3888">
              <w:rPr>
                <w:rFonts w:ascii="宋体" w:eastAsia="宋体" w:hAnsi="宋体"/>
                <w:color w:val="000000"/>
                <w:sz w:val="18"/>
                <w:szCs w:val="18"/>
              </w:rPr>
              <w:t>，</w:t>
            </w:r>
            <w:r w:rsidRPr="000A388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北京</w:t>
            </w:r>
            <w:r w:rsidRPr="000A3888">
              <w:rPr>
                <w:rFonts w:ascii="宋体" w:eastAsia="宋体" w:hAnsi="宋体"/>
                <w:color w:val="000000"/>
                <w:sz w:val="18"/>
                <w:szCs w:val="18"/>
              </w:rPr>
              <w:t>大学出版社201</w:t>
            </w:r>
            <w:r w:rsidRPr="000A388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  <w:r w:rsidRPr="000A3888">
              <w:rPr>
                <w:rFonts w:ascii="宋体" w:eastAsia="宋体" w:hAnsi="宋体"/>
                <w:color w:val="000000"/>
                <w:sz w:val="18"/>
                <w:szCs w:val="18"/>
              </w:rPr>
              <w:t>年版</w:t>
            </w:r>
          </w:p>
        </w:tc>
      </w:tr>
    </w:tbl>
    <w:p w14:paraId="34ABFA87" w14:textId="77777777" w:rsidR="00761136" w:rsidRDefault="0076113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4B6E0F6" w14:textId="77777777" w:rsidR="00761136" w:rsidRDefault="00495BDD" w:rsidP="00B31D1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761136" w14:paraId="444DE69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127FE" w14:textId="77777777" w:rsidR="00761136" w:rsidRDefault="00495BD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800F4" w14:textId="77777777" w:rsidR="00761136" w:rsidRDefault="00495BD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98DFE" w14:textId="77777777" w:rsidR="00761136" w:rsidRDefault="00495BD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94521" w14:textId="77777777" w:rsidR="00761136" w:rsidRDefault="00495BD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61136" w14:paraId="65E978F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331DF" w14:textId="77777777" w:rsidR="00761136" w:rsidRDefault="0050658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D391D" w14:textId="77777777" w:rsidR="00761136" w:rsidRDefault="00524FF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FF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传媒产业资本运营导论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B4E62D" w14:textId="77777777" w:rsidR="00761136" w:rsidRDefault="00EC4A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EF219D" w14:textId="77777777" w:rsidR="00761136" w:rsidRDefault="00D80F8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3ED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阅读第二章“传媒产业资本运营的相关理论”。</w:t>
            </w:r>
          </w:p>
        </w:tc>
      </w:tr>
      <w:tr w:rsidR="00EC4AE1" w14:paraId="2CD6B0C1" w14:textId="77777777" w:rsidTr="00EC4A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3BD4E" w14:textId="77777777" w:rsidR="00EC4AE1" w:rsidRDefault="00EC4A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23E09" w14:textId="77777777" w:rsidR="00EC4AE1" w:rsidRDefault="00EC4AE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FF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传媒产业资本运营的相关理论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2E445" w14:textId="77777777" w:rsidR="00EC4AE1" w:rsidRDefault="00EC4AE1" w:rsidP="00EC4AE1">
            <w:pPr>
              <w:jc w:val="center"/>
            </w:pPr>
            <w:r w:rsidRPr="00B05D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BEE6D" w14:textId="77777777" w:rsidR="00EC4AE1" w:rsidRDefault="00D80F8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3ED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阅读第三章“传媒产业的融资方式及风险防范”</w:t>
            </w:r>
          </w:p>
        </w:tc>
      </w:tr>
      <w:tr w:rsidR="00EC4AE1" w14:paraId="1802D4B8" w14:textId="77777777" w:rsidTr="00EC4A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797D5" w14:textId="77777777" w:rsidR="00EC4AE1" w:rsidRDefault="00EC4A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8974E" w14:textId="77777777" w:rsidR="00EC4AE1" w:rsidRDefault="00EC4AE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FF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传媒产业的融资方式及风险防范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F14567" w14:textId="77777777" w:rsidR="00EC4AE1" w:rsidRDefault="00EC4AE1" w:rsidP="00EC4AE1">
            <w:pPr>
              <w:jc w:val="center"/>
            </w:pPr>
            <w:r w:rsidRPr="00B05D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0077DA" w14:textId="77777777" w:rsidR="00EC4AE1" w:rsidRDefault="00D80F8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3ED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阅读第四章“传媒产业的并购与反并购”</w:t>
            </w:r>
          </w:p>
        </w:tc>
      </w:tr>
      <w:tr w:rsidR="00EC4AE1" w14:paraId="7A4C7B83" w14:textId="77777777" w:rsidTr="00EC4A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7473F" w14:textId="77777777" w:rsidR="00EC4AE1" w:rsidRDefault="00EC4A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522C4" w14:textId="77777777" w:rsidR="00EC4AE1" w:rsidRDefault="00EC4AE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FF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传媒产业的并购与反并购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37BBE" w14:textId="77777777" w:rsidR="00EC4AE1" w:rsidRDefault="00EC4AE1" w:rsidP="00EC4AE1">
            <w:pPr>
              <w:jc w:val="center"/>
            </w:pPr>
            <w:r w:rsidRPr="00B05D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DEE6E3" w14:textId="77777777" w:rsidR="00EC4AE1" w:rsidRDefault="00D80F8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3ED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阅读第五章“传媒无形资本运营”</w:t>
            </w:r>
          </w:p>
        </w:tc>
      </w:tr>
      <w:tr w:rsidR="00EC4AE1" w14:paraId="0D0CDF81" w14:textId="77777777" w:rsidTr="00EC4A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B43C1" w14:textId="77777777" w:rsidR="00EC4AE1" w:rsidRDefault="00EC4A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32400" w14:textId="77777777" w:rsidR="00EC4AE1" w:rsidRDefault="00EC4AE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FF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传媒无形资本运营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8C227" w14:textId="77777777" w:rsidR="00EC4AE1" w:rsidRDefault="00EC4AE1" w:rsidP="00EC4AE1">
            <w:pPr>
              <w:jc w:val="center"/>
            </w:pPr>
            <w:r w:rsidRPr="00B05D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DD4E2C" w14:textId="77777777" w:rsidR="00EC4AE1" w:rsidRDefault="00D80F8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3ED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阅读第六章“传媒产业资本收缩”</w:t>
            </w:r>
          </w:p>
        </w:tc>
      </w:tr>
      <w:tr w:rsidR="00EC4AE1" w14:paraId="17947DC8" w14:textId="77777777" w:rsidTr="00EC4A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E71275" w14:textId="77777777" w:rsidR="00EC4AE1" w:rsidRDefault="00EC4A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BEDFD" w14:textId="77777777" w:rsidR="00EC4AE1" w:rsidRDefault="00EC4AE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FF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传媒产业资本收缩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5FACC" w14:textId="77777777" w:rsidR="00EC4AE1" w:rsidRDefault="00EC4AE1" w:rsidP="00EC4AE1">
            <w:pPr>
              <w:jc w:val="center"/>
            </w:pPr>
            <w:r w:rsidRPr="00B05D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932F90" w14:textId="77777777" w:rsidR="00EC4AE1" w:rsidRDefault="00D80F80" w:rsidP="0040728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3ED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阅读第</w:t>
            </w:r>
            <w:r w:rsidR="00407281" w:rsidRPr="00703ED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七</w:t>
            </w:r>
            <w:r w:rsidRPr="00703ED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章“美国及中国香港上市传媒公司评介”</w:t>
            </w:r>
          </w:p>
        </w:tc>
      </w:tr>
      <w:tr w:rsidR="00EC4AE1" w14:paraId="36386752" w14:textId="77777777" w:rsidTr="00EC4A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A2CA9" w14:textId="77777777" w:rsidR="00EC4AE1" w:rsidRDefault="00EC4A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0226A" w14:textId="77777777" w:rsidR="00EC4AE1" w:rsidRDefault="00EC4AE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FF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美国及中国香港上市传媒公司评介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5203E" w14:textId="77777777" w:rsidR="00EC4AE1" w:rsidRDefault="00EC4AE1" w:rsidP="00EC4AE1">
            <w:pPr>
              <w:jc w:val="center"/>
            </w:pPr>
            <w:r w:rsidRPr="00B05D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A294EF" w14:textId="77777777" w:rsidR="00EC4AE1" w:rsidRDefault="0040728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3ED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阅读第八章“</w:t>
            </w:r>
            <w:r w:rsidRPr="00524FF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国内上市传媒公司评介</w:t>
            </w:r>
            <w:r w:rsidRPr="00703ED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:rsidR="00EC4AE1" w14:paraId="2B45A38F" w14:textId="77777777" w:rsidTr="00EC4A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08E1B" w14:textId="77777777" w:rsidR="00EC4AE1" w:rsidRDefault="00EC4A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86911" w14:textId="77777777" w:rsidR="00EC4AE1" w:rsidRDefault="00EC4AE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FF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国内上市传媒公司评介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3810C" w14:textId="77777777" w:rsidR="00EC4AE1" w:rsidRDefault="00EC4AE1" w:rsidP="00EC4AE1">
            <w:pPr>
              <w:jc w:val="center"/>
            </w:pPr>
            <w:r w:rsidRPr="00B05D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9A9B54" w14:textId="77777777" w:rsidR="00EC4AE1" w:rsidRDefault="0040728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3ED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选择一个SWOT案例，准备下节课的交流</w:t>
            </w:r>
          </w:p>
        </w:tc>
      </w:tr>
      <w:tr w:rsidR="00703EDC" w14:paraId="641BF9F6" w14:textId="77777777" w:rsidTr="008D6B4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067B6" w14:textId="77777777" w:rsidR="00703EDC" w:rsidRDefault="00703ED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784E4" w14:textId="77777777" w:rsidR="00703EDC" w:rsidRDefault="00703ED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4207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1D526" w14:textId="77777777" w:rsidR="00703EDC" w:rsidRDefault="00703EDC" w:rsidP="00EC4AE1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0B0719" w14:textId="77777777" w:rsidR="00703EDC" w:rsidRDefault="00703EDC" w:rsidP="007A02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3ED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阅读《媒介管理》第一章“媒介管理的基本概念”</w:t>
            </w:r>
          </w:p>
        </w:tc>
      </w:tr>
      <w:tr w:rsidR="00703EDC" w14:paraId="2C802AE2" w14:textId="77777777" w:rsidTr="00B5752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12ED5" w14:textId="77777777" w:rsidR="00703EDC" w:rsidRDefault="00703ED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E5A66" w14:textId="77777777" w:rsidR="00703EDC" w:rsidRDefault="00703EDC" w:rsidP="0051595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FF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媒介管理的基本概念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EDDA9" w14:textId="77777777" w:rsidR="00703EDC" w:rsidRDefault="00703EDC" w:rsidP="00EC4AE1">
            <w:pPr>
              <w:jc w:val="center"/>
            </w:pPr>
            <w:r w:rsidRPr="00B05D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A77BB" w14:textId="77777777" w:rsidR="00703EDC" w:rsidRDefault="00703EDC" w:rsidP="007A02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3ED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阅读《媒介管理》第二章“媒介组织”</w:t>
            </w:r>
          </w:p>
        </w:tc>
      </w:tr>
      <w:tr w:rsidR="00703EDC" w14:paraId="6A145731" w14:textId="77777777" w:rsidTr="00EC4A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9F3CC" w14:textId="77777777" w:rsidR="00703EDC" w:rsidRDefault="00703ED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AAED4" w14:textId="77777777" w:rsidR="00703EDC" w:rsidRPr="00524FF4" w:rsidRDefault="00703EDC" w:rsidP="0051595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FF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媒介组织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1CD0F" w14:textId="77777777" w:rsidR="00703EDC" w:rsidRDefault="00703EDC" w:rsidP="00EC4AE1">
            <w:pPr>
              <w:jc w:val="center"/>
            </w:pPr>
            <w:r w:rsidRPr="00B05D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4B4AE" w14:textId="77777777" w:rsidR="00703EDC" w:rsidRDefault="00703EDC" w:rsidP="007A02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3ED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阅读《媒介管理》第三章“媒介领导”</w:t>
            </w:r>
          </w:p>
        </w:tc>
      </w:tr>
      <w:tr w:rsidR="00703EDC" w14:paraId="1247F85F" w14:textId="77777777" w:rsidTr="00EC4A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1E6CB" w14:textId="77777777" w:rsidR="00703EDC" w:rsidRDefault="00703ED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FB41E" w14:textId="77777777" w:rsidR="00703EDC" w:rsidRPr="00524FF4" w:rsidRDefault="00703EDC" w:rsidP="0051595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FF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媒介领导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DA97B" w14:textId="77777777" w:rsidR="00703EDC" w:rsidRDefault="00703EDC" w:rsidP="00EC4AE1">
            <w:pPr>
              <w:jc w:val="center"/>
            </w:pPr>
            <w:r w:rsidRPr="00B05D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BB191" w14:textId="77777777" w:rsidR="00703EDC" w:rsidRDefault="00703EDC" w:rsidP="007A02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3ED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阅读《媒介管理》第四章“媒介市场分析”</w:t>
            </w:r>
          </w:p>
        </w:tc>
      </w:tr>
      <w:tr w:rsidR="00703EDC" w14:paraId="7DA21652" w14:textId="77777777" w:rsidTr="00EC4A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00F2E" w14:textId="77777777" w:rsidR="00703EDC" w:rsidRDefault="00703ED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33A2A" w14:textId="77777777" w:rsidR="00703EDC" w:rsidRPr="00524FF4" w:rsidRDefault="00703EDC" w:rsidP="0051595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FF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媒介市场分析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B512C" w14:textId="77777777" w:rsidR="00703EDC" w:rsidRDefault="00703EDC" w:rsidP="00EC4AE1">
            <w:pPr>
              <w:jc w:val="center"/>
            </w:pPr>
            <w:r w:rsidRPr="00B05D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5DED3" w14:textId="77777777" w:rsidR="00703EDC" w:rsidRDefault="00703EDC" w:rsidP="007A02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3ED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阅读《媒介管理》第五章“媒介策划”</w:t>
            </w:r>
          </w:p>
        </w:tc>
      </w:tr>
      <w:tr w:rsidR="00703EDC" w14:paraId="223C8B0E" w14:textId="77777777" w:rsidTr="00EC4A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F478B" w14:textId="77777777" w:rsidR="00703EDC" w:rsidRDefault="00703ED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86DCB" w14:textId="77777777" w:rsidR="00703EDC" w:rsidRPr="00524FF4" w:rsidRDefault="00703EDC" w:rsidP="0051595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FF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媒介策划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8FDD5" w14:textId="77777777" w:rsidR="00703EDC" w:rsidRDefault="00703EDC" w:rsidP="00EC4AE1">
            <w:pPr>
              <w:jc w:val="center"/>
            </w:pPr>
            <w:r w:rsidRPr="00B05D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E9C3C" w14:textId="77777777" w:rsidR="00703EDC" w:rsidRDefault="00703EDC" w:rsidP="007A02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3ED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阅读《媒介管理》第六章“媒介的产品营销”</w:t>
            </w:r>
          </w:p>
        </w:tc>
      </w:tr>
      <w:tr w:rsidR="00703EDC" w14:paraId="5B66468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F6916" w14:textId="77777777" w:rsidR="00703EDC" w:rsidRDefault="00703ED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3207" w14:textId="77777777" w:rsidR="00703EDC" w:rsidRPr="00524FF4" w:rsidRDefault="00703EDC" w:rsidP="0051595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FF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媒介的产品营销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F29DC" w14:textId="77777777" w:rsidR="00703EDC" w:rsidRDefault="00703E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05D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5A562" w14:textId="77777777" w:rsidR="00703EDC" w:rsidRDefault="00703EDC" w:rsidP="007A02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复习并准备考试</w:t>
            </w:r>
          </w:p>
        </w:tc>
      </w:tr>
      <w:tr w:rsidR="00703EDC" w14:paraId="2A212D9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C0C58" w14:textId="77777777" w:rsidR="00703EDC" w:rsidRDefault="00703ED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2765E" w14:textId="77777777" w:rsidR="00703EDC" w:rsidRPr="00742078" w:rsidRDefault="00703EDC" w:rsidP="0051595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4207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3CB49" w14:textId="77777777" w:rsidR="00703EDC" w:rsidRDefault="00703EDC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AB93D" w14:textId="77777777" w:rsidR="00703EDC" w:rsidRDefault="00703E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5DF61FB" w14:textId="77777777" w:rsidR="00761136" w:rsidRDefault="00761136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5BECFBE" w14:textId="77777777" w:rsidR="00761136" w:rsidRDefault="00495BDD" w:rsidP="00B31D1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61136" w14:paraId="23AAF820" w14:textId="77777777">
        <w:tc>
          <w:tcPr>
            <w:tcW w:w="1809" w:type="dxa"/>
            <w:shd w:val="clear" w:color="auto" w:fill="auto"/>
          </w:tcPr>
          <w:p w14:paraId="3434AC01" w14:textId="77777777" w:rsidR="00761136" w:rsidRDefault="00495BDD" w:rsidP="00B31D1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3B75F21" w14:textId="77777777" w:rsidR="00761136" w:rsidRDefault="00495BDD" w:rsidP="00B31D1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CC95ABF" w14:textId="77777777" w:rsidR="00761136" w:rsidRDefault="00495BDD" w:rsidP="00B31D1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61136" w14:paraId="693C0D43" w14:textId="77777777">
        <w:tc>
          <w:tcPr>
            <w:tcW w:w="1809" w:type="dxa"/>
            <w:shd w:val="clear" w:color="auto" w:fill="auto"/>
          </w:tcPr>
          <w:p w14:paraId="70FDB9F1" w14:textId="77777777" w:rsidR="00761136" w:rsidRPr="007C0F98" w:rsidRDefault="007C0F98" w:rsidP="00B31D1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0D335FB" w14:textId="77777777" w:rsidR="00761136" w:rsidRPr="007C0F98" w:rsidRDefault="007C0F98" w:rsidP="007C0F98">
            <w:pPr>
              <w:spacing w:line="288" w:lineRule="auto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 w14:paraId="51CAB985" w14:textId="77777777" w:rsidR="00761136" w:rsidRPr="007C0F98" w:rsidRDefault="007C0F98" w:rsidP="00B31D1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761136" w14:paraId="373DF4B0" w14:textId="77777777">
        <w:tc>
          <w:tcPr>
            <w:tcW w:w="1809" w:type="dxa"/>
            <w:shd w:val="clear" w:color="auto" w:fill="auto"/>
          </w:tcPr>
          <w:p w14:paraId="3FD5BD66" w14:textId="77777777" w:rsidR="00761136" w:rsidRPr="007C0F98" w:rsidRDefault="007C0F98" w:rsidP="00B31D1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 w:rsidR="00325414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5CFC7C7" w14:textId="77777777" w:rsidR="00761136" w:rsidRPr="007C0F98" w:rsidRDefault="00882022" w:rsidP="00B31D1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课堂表现</w:t>
            </w: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="00325414" w:rsidRPr="00746E0D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出勤率、课堂提问与讨论等</w:t>
            </w:r>
          </w:p>
        </w:tc>
        <w:tc>
          <w:tcPr>
            <w:tcW w:w="2127" w:type="dxa"/>
            <w:shd w:val="clear" w:color="auto" w:fill="auto"/>
          </w:tcPr>
          <w:p w14:paraId="0F2FC8FB" w14:textId="77777777" w:rsidR="00761136" w:rsidRPr="007C0F98" w:rsidRDefault="00325414" w:rsidP="00B31D1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  <w:r w:rsidR="007C0F98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761136" w14:paraId="0B4BB931" w14:textId="77777777">
        <w:tc>
          <w:tcPr>
            <w:tcW w:w="1809" w:type="dxa"/>
            <w:shd w:val="clear" w:color="auto" w:fill="auto"/>
          </w:tcPr>
          <w:p w14:paraId="5EE0E3EB" w14:textId="77777777" w:rsidR="00761136" w:rsidRPr="00325414" w:rsidRDefault="00325414" w:rsidP="00B31D1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494A25B" w14:textId="77777777" w:rsidR="00761136" w:rsidRPr="00882022" w:rsidRDefault="00882022" w:rsidP="00B31D1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上台发言1</w:t>
            </w:r>
          </w:p>
        </w:tc>
        <w:tc>
          <w:tcPr>
            <w:tcW w:w="2127" w:type="dxa"/>
            <w:shd w:val="clear" w:color="auto" w:fill="auto"/>
          </w:tcPr>
          <w:p w14:paraId="05258429" w14:textId="77777777" w:rsidR="00761136" w:rsidRPr="00325414" w:rsidRDefault="00325414" w:rsidP="00B31D1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761136" w14:paraId="5AFBE2AA" w14:textId="77777777">
        <w:tc>
          <w:tcPr>
            <w:tcW w:w="1809" w:type="dxa"/>
            <w:shd w:val="clear" w:color="auto" w:fill="auto"/>
          </w:tcPr>
          <w:p w14:paraId="730C4B4A" w14:textId="77777777" w:rsidR="00761136" w:rsidRPr="00325414" w:rsidRDefault="00325414" w:rsidP="00B31D1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9B14274" w14:textId="77777777" w:rsidR="00761136" w:rsidRPr="00882022" w:rsidRDefault="00882022" w:rsidP="00B31D1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上台发言2</w:t>
            </w:r>
          </w:p>
        </w:tc>
        <w:tc>
          <w:tcPr>
            <w:tcW w:w="2127" w:type="dxa"/>
            <w:shd w:val="clear" w:color="auto" w:fill="auto"/>
          </w:tcPr>
          <w:p w14:paraId="604F3D9F" w14:textId="77777777" w:rsidR="00761136" w:rsidRPr="00325414" w:rsidRDefault="00325414" w:rsidP="00B31D1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0C336ECD" w14:textId="77777777" w:rsidR="00761136" w:rsidRDefault="00761136"/>
    <w:p w14:paraId="4AD6F63A" w14:textId="77777777" w:rsidR="00761136" w:rsidRDefault="00761136" w:rsidP="00B31D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33B0EE88" w14:textId="5D5B2FA0" w:rsidR="00761136" w:rsidRDefault="00495BDD" w:rsidP="0076113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23FD7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5BB9A9E" wp14:editId="2927769E">
            <wp:extent cx="477078" cy="321666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签名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93" cy="32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7C407C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6513D0D5" wp14:editId="42CA3963">
            <wp:extent cx="749052" cy="450273"/>
            <wp:effectExtent l="0" t="0" r="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42" cy="4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7C407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7C407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022.9</w:t>
      </w:r>
    </w:p>
    <w:sectPr w:rsidR="0076113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FFC8" w14:textId="77777777" w:rsidR="00B20CAE" w:rsidRDefault="00B20CAE">
      <w:r>
        <w:separator/>
      </w:r>
    </w:p>
  </w:endnote>
  <w:endnote w:type="continuationSeparator" w:id="0">
    <w:p w14:paraId="22ACE5AD" w14:textId="77777777" w:rsidR="00B20CAE" w:rsidRDefault="00B2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3A49" w14:textId="77777777" w:rsidR="00761136" w:rsidRDefault="00495BD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15DE700" w14:textId="77777777" w:rsidR="00761136" w:rsidRDefault="00495BDD">
    <w:pPr>
      <w:pStyle w:val="a3"/>
      <w:ind w:right="360"/>
    </w:pPr>
    <w:r>
      <w:rPr>
        <w:noProof/>
        <w:lang w:eastAsia="zh-CN"/>
      </w:rPr>
      <w:drawing>
        <wp:inline distT="0" distB="0" distL="0" distR="0" wp14:anchorId="00B5AFA6" wp14:editId="5520331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3995" w14:textId="77777777" w:rsidR="00761136" w:rsidRDefault="00495BD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8202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552E631" w14:textId="77777777" w:rsidR="00761136" w:rsidRDefault="00495BDD" w:rsidP="00B31D1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0EFF" w14:textId="77777777" w:rsidR="00B20CAE" w:rsidRDefault="00B20CAE">
      <w:r>
        <w:separator/>
      </w:r>
    </w:p>
  </w:footnote>
  <w:footnote w:type="continuationSeparator" w:id="0">
    <w:p w14:paraId="70F7ED0D" w14:textId="77777777" w:rsidR="00B20CAE" w:rsidRDefault="00B2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9E9A" w14:textId="77777777" w:rsidR="00761136" w:rsidRDefault="00495BDD" w:rsidP="00B31D1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256E32A" wp14:editId="1A55901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E0CD" w14:textId="77777777" w:rsidR="00761136" w:rsidRDefault="00495BDD" w:rsidP="00B31D1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65172" wp14:editId="3EEF62F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54031F" w14:textId="77777777" w:rsidR="00761136" w:rsidRDefault="00495BD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6517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4F54031F" w14:textId="77777777" w:rsidR="00761136" w:rsidRDefault="00495BD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414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728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5BDD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581"/>
    <w:rsid w:val="00507C41"/>
    <w:rsid w:val="00512339"/>
    <w:rsid w:val="0051562E"/>
    <w:rsid w:val="00524FF4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FD7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3EDC"/>
    <w:rsid w:val="00704C15"/>
    <w:rsid w:val="0070511C"/>
    <w:rsid w:val="00714CF5"/>
    <w:rsid w:val="00727FB2"/>
    <w:rsid w:val="007308B2"/>
    <w:rsid w:val="0073594C"/>
    <w:rsid w:val="00736189"/>
    <w:rsid w:val="00742078"/>
    <w:rsid w:val="00743E1E"/>
    <w:rsid w:val="00744253"/>
    <w:rsid w:val="007507A0"/>
    <w:rsid w:val="00751EF5"/>
    <w:rsid w:val="00752375"/>
    <w:rsid w:val="00761136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0F98"/>
    <w:rsid w:val="007C27C3"/>
    <w:rsid w:val="007C3319"/>
    <w:rsid w:val="007C407C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022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CAE"/>
    <w:rsid w:val="00B22649"/>
    <w:rsid w:val="00B249D5"/>
    <w:rsid w:val="00B25B41"/>
    <w:rsid w:val="00B276C4"/>
    <w:rsid w:val="00B31D19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0F80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46C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E5D"/>
    <w:rsid w:val="00EB4D8A"/>
    <w:rsid w:val="00EB65D8"/>
    <w:rsid w:val="00EB752B"/>
    <w:rsid w:val="00EC4AE1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2D17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987D7"/>
  <w15:docId w15:val="{0DDD54AA-F6F8-4ED5-BA76-BAA40E2D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semiHidden/>
    <w:unhideWhenUsed/>
    <w:rsid w:val="00623FD7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623FD7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94637732@qq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D4A1F1B-AE60-419E-A139-68A964C145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</Words>
  <Characters>910</Characters>
  <Application>Microsoft Office Word</Application>
  <DocSecurity>0</DocSecurity>
  <Lines>7</Lines>
  <Paragraphs>2</Paragraphs>
  <ScaleCrop>false</ScaleCrop>
  <Company>CMT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35</cp:revision>
  <cp:lastPrinted>2015-03-18T03:45:00Z</cp:lastPrinted>
  <dcterms:created xsi:type="dcterms:W3CDTF">2015-08-27T04:51:00Z</dcterms:created>
  <dcterms:modified xsi:type="dcterms:W3CDTF">2022-09-25T10:46:00Z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